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2D" w:rsidRPr="00122EE5" w:rsidRDefault="0003377A" w:rsidP="00744558">
      <w:pPr>
        <w:jc w:val="center"/>
        <w:rPr>
          <w:color w:val="E36C0A" w:themeColor="accent6" w:themeShade="BF"/>
          <w:sz w:val="28"/>
          <w:szCs w:val="28"/>
        </w:rPr>
      </w:pPr>
      <w:r w:rsidRPr="00122EE5">
        <w:rPr>
          <w:b/>
          <w:noProof/>
          <w:color w:val="E36C0A" w:themeColor="accent6" w:themeShade="BF"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 wp14:anchorId="678835B6" wp14:editId="6F817FF9">
            <wp:simplePos x="0" y="0"/>
            <wp:positionH relativeFrom="column">
              <wp:posOffset>205105</wp:posOffset>
            </wp:positionH>
            <wp:positionV relativeFrom="paragraph">
              <wp:posOffset>156845</wp:posOffset>
            </wp:positionV>
            <wp:extent cx="478155" cy="518795"/>
            <wp:effectExtent l="19050" t="0" r="0" b="0"/>
            <wp:wrapNone/>
            <wp:docPr id="2" name="Picture 1" descr="\\washbu-sfps-01\Home\hecro001\Desktop\millerrevised0114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shbu-sfps-01\Home\hecro001\Desktop\millerrevised011410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EE5">
        <w:rPr>
          <w:b/>
          <w:noProof/>
          <w:color w:val="E36C0A" w:themeColor="accent6" w:themeShade="BF"/>
          <w:sz w:val="28"/>
          <w:szCs w:val="28"/>
          <w:u w:val="single"/>
          <w:lang w:bidi="ar-SA"/>
        </w:rPr>
        <w:drawing>
          <wp:anchor distT="0" distB="0" distL="114300" distR="114300" simplePos="0" relativeHeight="251658240" behindDoc="1" locked="0" layoutInCell="1" allowOverlap="1" wp14:anchorId="56177322" wp14:editId="5CA8CCF8">
            <wp:simplePos x="0" y="0"/>
            <wp:positionH relativeFrom="column">
              <wp:posOffset>6108700</wp:posOffset>
            </wp:positionH>
            <wp:positionV relativeFrom="paragraph">
              <wp:posOffset>156845</wp:posOffset>
            </wp:positionV>
            <wp:extent cx="478155" cy="518795"/>
            <wp:effectExtent l="19050" t="0" r="0" b="0"/>
            <wp:wrapNone/>
            <wp:docPr id="1" name="Picture 1" descr="\\washbu-sfps-01\Home\hecro001\Desktop\millerrevised0114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shbu-sfps-01\Home\hecro001\Desktop\millerrevised011410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2D" w:rsidRPr="00122EE5">
        <w:rPr>
          <w:b/>
          <w:color w:val="E36C0A" w:themeColor="accent6" w:themeShade="BF"/>
          <w:sz w:val="28"/>
          <w:szCs w:val="28"/>
        </w:rPr>
        <w:t>Washburn High School</w:t>
      </w:r>
      <w:r w:rsidR="00213F37" w:rsidRPr="00122EE5">
        <w:rPr>
          <w:b/>
          <w:color w:val="E36C0A" w:themeColor="accent6" w:themeShade="BF"/>
          <w:sz w:val="28"/>
          <w:szCs w:val="28"/>
        </w:rPr>
        <w:t xml:space="preserve"> Counseling Office</w:t>
      </w:r>
      <w:r w:rsidRPr="00122EE5">
        <w:rPr>
          <w:color w:val="E36C0A" w:themeColor="accent6" w:themeShade="BF"/>
          <w:sz w:val="28"/>
          <w:szCs w:val="28"/>
        </w:rPr>
        <w:tab/>
      </w:r>
    </w:p>
    <w:p w:rsidR="00FB2F72" w:rsidRDefault="00FB2F72" w:rsidP="001D602D">
      <w:pPr>
        <w:jc w:val="center"/>
        <w:rPr>
          <w:b/>
          <w:sz w:val="32"/>
          <w:szCs w:val="32"/>
        </w:rPr>
      </w:pPr>
    </w:p>
    <w:p w:rsidR="005658ED" w:rsidRDefault="00213F37" w:rsidP="001D6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College Application &amp; </w:t>
      </w:r>
      <w:r w:rsidR="001D602D" w:rsidRPr="00574CB5">
        <w:rPr>
          <w:b/>
          <w:sz w:val="32"/>
          <w:szCs w:val="32"/>
        </w:rPr>
        <w:t>Transcript</w:t>
      </w:r>
      <w:r>
        <w:rPr>
          <w:b/>
          <w:sz w:val="32"/>
          <w:szCs w:val="32"/>
        </w:rPr>
        <w:t xml:space="preserve"> Process </w:t>
      </w:r>
      <w:r w:rsidR="00744558">
        <w:rPr>
          <w:b/>
          <w:sz w:val="32"/>
          <w:szCs w:val="32"/>
        </w:rPr>
        <w:t>for</w:t>
      </w:r>
    </w:p>
    <w:p w:rsidR="00FB2F72" w:rsidRDefault="00FB2F72" w:rsidP="001D602D">
      <w:pPr>
        <w:jc w:val="center"/>
        <w:rPr>
          <w:b/>
          <w:sz w:val="32"/>
          <w:szCs w:val="32"/>
        </w:rPr>
      </w:pPr>
    </w:p>
    <w:p w:rsidR="00744558" w:rsidRPr="00744558" w:rsidRDefault="00744558" w:rsidP="00213F37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1" w:color="auto"/>
        </w:pBdr>
        <w:shd w:val="clear" w:color="auto" w:fill="F79646" w:themeFill="accent6"/>
        <w:ind w:left="2070" w:right="1710"/>
        <w:jc w:val="center"/>
        <w:rPr>
          <w:b/>
          <w:sz w:val="32"/>
          <w:szCs w:val="32"/>
        </w:rPr>
      </w:pPr>
      <w:r w:rsidRPr="00744558">
        <w:rPr>
          <w:b/>
          <w:sz w:val="32"/>
          <w:szCs w:val="32"/>
        </w:rPr>
        <w:t>Public Colleges and Universities</w:t>
      </w:r>
    </w:p>
    <w:p w:rsidR="00744558" w:rsidRPr="00574CB5" w:rsidRDefault="00744558" w:rsidP="001D602D">
      <w:pPr>
        <w:jc w:val="center"/>
        <w:rPr>
          <w:b/>
          <w:sz w:val="32"/>
          <w:szCs w:val="32"/>
        </w:rPr>
      </w:pPr>
    </w:p>
    <w:p w:rsidR="005658ED" w:rsidRPr="00213F37" w:rsidRDefault="003B21A1" w:rsidP="00213F37">
      <w:pPr>
        <w:ind w:left="2880" w:hanging="2880"/>
        <w:rPr>
          <w:i/>
          <w:sz w:val="22"/>
          <w:szCs w:val="22"/>
        </w:rPr>
      </w:pPr>
      <w:r w:rsidRPr="00213F37">
        <w:rPr>
          <w:i/>
          <w:sz w:val="22"/>
          <w:szCs w:val="22"/>
        </w:rPr>
        <w:t xml:space="preserve">  </w:t>
      </w:r>
      <w:r w:rsidR="00213F37" w:rsidRPr="00213F37">
        <w:rPr>
          <w:i/>
          <w:sz w:val="22"/>
          <w:szCs w:val="22"/>
        </w:rPr>
        <w:t xml:space="preserve">   </w:t>
      </w:r>
      <w:r w:rsidR="005658ED" w:rsidRPr="00213F37">
        <w:rPr>
          <w:i/>
          <w:sz w:val="22"/>
          <w:szCs w:val="22"/>
        </w:rPr>
        <w:t>Examples of “Public” schools: U of M, UMD, MSU- Mankato, St. Cloud State,</w:t>
      </w:r>
      <w:r w:rsidR="00213F37">
        <w:rPr>
          <w:i/>
          <w:sz w:val="22"/>
          <w:szCs w:val="22"/>
        </w:rPr>
        <w:t xml:space="preserve"> </w:t>
      </w:r>
      <w:r w:rsidR="003844EB" w:rsidRPr="00213F37">
        <w:rPr>
          <w:i/>
          <w:sz w:val="22"/>
          <w:szCs w:val="22"/>
        </w:rPr>
        <w:t xml:space="preserve">UW Madison, </w:t>
      </w:r>
      <w:proofErr w:type="spellStart"/>
      <w:r w:rsidR="003844EB" w:rsidRPr="00213F37">
        <w:rPr>
          <w:i/>
          <w:sz w:val="22"/>
          <w:szCs w:val="22"/>
        </w:rPr>
        <w:t>Normandale</w:t>
      </w:r>
      <w:proofErr w:type="spellEnd"/>
      <w:r w:rsidR="003844EB" w:rsidRPr="00213F37">
        <w:rPr>
          <w:i/>
          <w:sz w:val="22"/>
          <w:szCs w:val="22"/>
        </w:rPr>
        <w:t xml:space="preserve"> CC,</w:t>
      </w:r>
      <w:r w:rsidR="005658ED" w:rsidRPr="00213F37">
        <w:rPr>
          <w:i/>
          <w:sz w:val="22"/>
          <w:szCs w:val="22"/>
        </w:rPr>
        <w:t xml:space="preserve"> etc</w:t>
      </w:r>
      <w:r w:rsidRPr="00213F37">
        <w:rPr>
          <w:i/>
          <w:sz w:val="22"/>
          <w:szCs w:val="22"/>
        </w:rPr>
        <w:t>.</w:t>
      </w:r>
    </w:p>
    <w:p w:rsidR="005658ED" w:rsidRDefault="005658ED" w:rsidP="005658ED">
      <w:pPr>
        <w:ind w:left="2880" w:hanging="2880"/>
        <w:rPr>
          <w:i/>
        </w:rPr>
      </w:pPr>
    </w:p>
    <w:p w:rsidR="00184B73" w:rsidRPr="00574CB5" w:rsidRDefault="00184B73" w:rsidP="005658ED">
      <w:pPr>
        <w:ind w:left="2880" w:hanging="2880"/>
        <w:rPr>
          <w:i/>
        </w:rPr>
      </w:pPr>
    </w:p>
    <w:p w:rsidR="00184B73" w:rsidRPr="00184B73" w:rsidRDefault="005658ED" w:rsidP="005658ED">
      <w:pPr>
        <w:pStyle w:val="ListParagraph"/>
        <w:numPr>
          <w:ilvl w:val="0"/>
          <w:numId w:val="1"/>
        </w:numPr>
        <w:rPr>
          <w:b/>
        </w:rPr>
      </w:pPr>
      <w:r w:rsidRPr="00184B73">
        <w:rPr>
          <w:b/>
        </w:rPr>
        <w:t xml:space="preserve">Fill out your application on-line. </w:t>
      </w:r>
    </w:p>
    <w:p w:rsidR="00184B73" w:rsidRDefault="00184B73" w:rsidP="00184B73">
      <w:pPr>
        <w:ind w:left="360"/>
      </w:pPr>
    </w:p>
    <w:p w:rsidR="005658ED" w:rsidRPr="00184B73" w:rsidRDefault="005658ED" w:rsidP="00184B73">
      <w:pPr>
        <w:ind w:left="720"/>
        <w:rPr>
          <w:i/>
        </w:rPr>
      </w:pPr>
      <w:r w:rsidRPr="00184B73">
        <w:rPr>
          <w:i/>
        </w:rPr>
        <w:t xml:space="preserve">Connect through </w:t>
      </w:r>
      <w:proofErr w:type="spellStart"/>
      <w:r w:rsidRPr="00184B73">
        <w:rPr>
          <w:i/>
        </w:rPr>
        <w:t>Naviance</w:t>
      </w:r>
      <w:proofErr w:type="spellEnd"/>
      <w:r w:rsidRPr="00184B73">
        <w:rPr>
          <w:i/>
        </w:rPr>
        <w:t xml:space="preserve"> or</w:t>
      </w:r>
      <w:r w:rsidR="00206535" w:rsidRPr="00184B73">
        <w:rPr>
          <w:i/>
        </w:rPr>
        <w:t>,</w:t>
      </w:r>
      <w:r w:rsidRPr="00184B73">
        <w:rPr>
          <w:i/>
        </w:rPr>
        <w:t xml:space="preserve"> </w:t>
      </w:r>
      <w:r w:rsidR="00135D03" w:rsidRPr="00184B73">
        <w:rPr>
          <w:i/>
        </w:rPr>
        <w:t>“</w:t>
      </w:r>
      <w:r w:rsidRPr="00184B73">
        <w:rPr>
          <w:i/>
        </w:rPr>
        <w:t>Google</w:t>
      </w:r>
      <w:r w:rsidR="00135D03" w:rsidRPr="00184B73">
        <w:rPr>
          <w:i/>
        </w:rPr>
        <w:t>”</w:t>
      </w:r>
      <w:r w:rsidRPr="00184B73">
        <w:rPr>
          <w:i/>
        </w:rPr>
        <w:t xml:space="preserve"> the school. If there is a form for the counselor to fill out, bring this with you when you meet with your counselor.</w:t>
      </w:r>
    </w:p>
    <w:p w:rsidR="00574CB5" w:rsidRPr="00574CB5" w:rsidRDefault="00574CB5" w:rsidP="00574CB5">
      <w:pPr>
        <w:pStyle w:val="ListParagraph"/>
      </w:pPr>
    </w:p>
    <w:p w:rsidR="00184B73" w:rsidRPr="00184B73" w:rsidRDefault="00213F37" w:rsidP="005658ED">
      <w:pPr>
        <w:pStyle w:val="ListParagraph"/>
        <w:numPr>
          <w:ilvl w:val="0"/>
          <w:numId w:val="1"/>
        </w:numPr>
        <w:rPr>
          <w:b/>
        </w:rPr>
      </w:pPr>
      <w:r w:rsidRPr="00184B73">
        <w:rPr>
          <w:b/>
        </w:rPr>
        <w:t>P</w:t>
      </w:r>
      <w:r w:rsidR="005658ED" w:rsidRPr="00184B73">
        <w:rPr>
          <w:b/>
        </w:rPr>
        <w:t>ay the applicatio</w:t>
      </w:r>
      <w:r w:rsidRPr="00184B73">
        <w:rPr>
          <w:b/>
        </w:rPr>
        <w:t xml:space="preserve">n fee using a credit card or </w:t>
      </w:r>
      <w:r w:rsidR="005658ED" w:rsidRPr="00184B73">
        <w:rPr>
          <w:b/>
        </w:rPr>
        <w:t xml:space="preserve">mailing a check. </w:t>
      </w:r>
    </w:p>
    <w:p w:rsidR="00184B73" w:rsidRDefault="00184B73" w:rsidP="00184B73">
      <w:pPr>
        <w:ind w:left="360"/>
      </w:pPr>
    </w:p>
    <w:p w:rsidR="00184B73" w:rsidRPr="00184B73" w:rsidRDefault="005658ED" w:rsidP="00184B73">
      <w:pPr>
        <w:ind w:left="720"/>
        <w:rPr>
          <w:i/>
        </w:rPr>
      </w:pPr>
      <w:r w:rsidRPr="00184B73">
        <w:rPr>
          <w:i/>
        </w:rPr>
        <w:t>If you qualify for free or reduced lunch, request a fee waiver when you meet with your counselor.</w:t>
      </w:r>
      <w:r w:rsidR="002826FB" w:rsidRPr="00184B73">
        <w:rPr>
          <w:i/>
        </w:rPr>
        <w:t xml:space="preserve"> </w:t>
      </w:r>
    </w:p>
    <w:p w:rsidR="005658ED" w:rsidRPr="00184B73" w:rsidRDefault="002826FB" w:rsidP="00184B73">
      <w:pPr>
        <w:ind w:left="720"/>
        <w:rPr>
          <w:i/>
        </w:rPr>
      </w:pPr>
      <w:r w:rsidRPr="00184B73">
        <w:rPr>
          <w:i/>
        </w:rPr>
        <w:t>In this case, don’t pay the fee</w:t>
      </w:r>
      <w:r w:rsidR="00165513" w:rsidRPr="00184B73">
        <w:rPr>
          <w:i/>
        </w:rPr>
        <w:t xml:space="preserve">, </w:t>
      </w:r>
      <w:r w:rsidR="00213F37" w:rsidRPr="00184B73">
        <w:rPr>
          <w:i/>
        </w:rPr>
        <w:t>simply</w:t>
      </w:r>
      <w:r w:rsidRPr="00184B73">
        <w:rPr>
          <w:i/>
        </w:rPr>
        <w:t xml:space="preserve"> </w:t>
      </w:r>
      <w:r w:rsidR="00213F37" w:rsidRPr="00184B73">
        <w:rPr>
          <w:i/>
        </w:rPr>
        <w:t>complete</w:t>
      </w:r>
      <w:r w:rsidRPr="00184B73">
        <w:rPr>
          <w:i/>
        </w:rPr>
        <w:t xml:space="preserve"> the application.</w:t>
      </w:r>
    </w:p>
    <w:p w:rsidR="00574CB5" w:rsidRPr="00574CB5" w:rsidRDefault="00574CB5" w:rsidP="00574CB5">
      <w:pPr>
        <w:pStyle w:val="ListParagraph"/>
      </w:pPr>
    </w:p>
    <w:p w:rsidR="00184B73" w:rsidRPr="00184B73" w:rsidRDefault="00540D98" w:rsidP="005658ED">
      <w:pPr>
        <w:pStyle w:val="ListParagraph"/>
        <w:numPr>
          <w:ilvl w:val="0"/>
          <w:numId w:val="1"/>
        </w:numPr>
        <w:rPr>
          <w:b/>
        </w:rPr>
      </w:pPr>
      <w:r w:rsidRPr="00184B73">
        <w:rPr>
          <w:b/>
        </w:rPr>
        <w:t xml:space="preserve">Send your </w:t>
      </w:r>
      <w:r w:rsidR="003844EB" w:rsidRPr="00184B73">
        <w:rPr>
          <w:b/>
        </w:rPr>
        <w:t>ACT or SAT</w:t>
      </w:r>
      <w:r w:rsidRPr="00184B73">
        <w:rPr>
          <w:b/>
        </w:rPr>
        <w:t xml:space="preserve"> </w:t>
      </w:r>
      <w:r w:rsidR="00165513" w:rsidRPr="00184B73">
        <w:rPr>
          <w:b/>
        </w:rPr>
        <w:t xml:space="preserve">scores </w:t>
      </w:r>
      <w:r w:rsidRPr="00184B73">
        <w:rPr>
          <w:b/>
        </w:rPr>
        <w:t>to a</w:t>
      </w:r>
      <w:r w:rsidR="00165513" w:rsidRPr="00184B73">
        <w:rPr>
          <w:b/>
        </w:rPr>
        <w:t>ll</w:t>
      </w:r>
      <w:r w:rsidRPr="00184B73">
        <w:rPr>
          <w:b/>
        </w:rPr>
        <w:t xml:space="preserve"> 4-year college</w:t>
      </w:r>
      <w:r w:rsidR="00165513" w:rsidRPr="00184B73">
        <w:rPr>
          <w:b/>
        </w:rPr>
        <w:t>s you are applying</w:t>
      </w:r>
      <w:r w:rsidRPr="00184B73">
        <w:rPr>
          <w:b/>
        </w:rPr>
        <w:t xml:space="preserve">. </w:t>
      </w:r>
    </w:p>
    <w:p w:rsidR="00184B73" w:rsidRDefault="00184B73" w:rsidP="00184B73">
      <w:pPr>
        <w:ind w:left="360"/>
      </w:pPr>
    </w:p>
    <w:p w:rsidR="005658ED" w:rsidRPr="00184B73" w:rsidRDefault="00540D98" w:rsidP="00184B73">
      <w:pPr>
        <w:ind w:left="720"/>
        <w:rPr>
          <w:i/>
        </w:rPr>
      </w:pPr>
      <w:r w:rsidRPr="00184B73">
        <w:rPr>
          <w:i/>
        </w:rPr>
        <w:t>G</w:t>
      </w:r>
      <w:r w:rsidR="005658ED" w:rsidRPr="00184B73">
        <w:rPr>
          <w:i/>
        </w:rPr>
        <w:t>o to actstudent.org or collegeboard.</w:t>
      </w:r>
      <w:r w:rsidR="002826FB" w:rsidRPr="00184B73">
        <w:rPr>
          <w:i/>
        </w:rPr>
        <w:t>org to request that they send your scores</w:t>
      </w:r>
      <w:r w:rsidR="00165513" w:rsidRPr="00184B73">
        <w:rPr>
          <w:i/>
        </w:rPr>
        <w:t xml:space="preserve">. (You may skip this step if you indicated on </w:t>
      </w:r>
      <w:proofErr w:type="gramStart"/>
      <w:r w:rsidR="00165513" w:rsidRPr="00184B73">
        <w:rPr>
          <w:i/>
        </w:rPr>
        <w:t>your  ACT</w:t>
      </w:r>
      <w:proofErr w:type="gramEnd"/>
      <w:r w:rsidR="00165513" w:rsidRPr="00184B73">
        <w:rPr>
          <w:i/>
        </w:rPr>
        <w:t xml:space="preserve"> or SAT registration ticket the schools you are applying)</w:t>
      </w:r>
      <w:r w:rsidR="002826FB" w:rsidRPr="00184B73">
        <w:rPr>
          <w:i/>
        </w:rPr>
        <w:t>. Be prepared to pay for each score sent with a credit card.</w:t>
      </w:r>
    </w:p>
    <w:p w:rsidR="00574CB5" w:rsidRPr="00574CB5" w:rsidRDefault="00574CB5" w:rsidP="00574CB5">
      <w:pPr>
        <w:pStyle w:val="ListParagraph"/>
      </w:pPr>
    </w:p>
    <w:p w:rsidR="00184B73" w:rsidRPr="00184B73" w:rsidRDefault="005658ED" w:rsidP="005658ED">
      <w:pPr>
        <w:pStyle w:val="ListParagraph"/>
        <w:numPr>
          <w:ilvl w:val="0"/>
          <w:numId w:val="1"/>
        </w:numPr>
        <w:rPr>
          <w:b/>
        </w:rPr>
      </w:pPr>
      <w:r w:rsidRPr="00184B73">
        <w:rPr>
          <w:b/>
        </w:rPr>
        <w:t xml:space="preserve">Make an appointment with your counselor. </w:t>
      </w:r>
    </w:p>
    <w:p w:rsidR="00184B73" w:rsidRDefault="00184B73" w:rsidP="00184B73">
      <w:pPr>
        <w:ind w:left="360"/>
      </w:pPr>
    </w:p>
    <w:p w:rsidR="005658ED" w:rsidRPr="00184B73" w:rsidRDefault="005658ED" w:rsidP="00184B73">
      <w:pPr>
        <w:ind w:left="720"/>
        <w:rPr>
          <w:i/>
        </w:rPr>
      </w:pPr>
      <w:r w:rsidRPr="00184B73">
        <w:rPr>
          <w:i/>
        </w:rPr>
        <w:t xml:space="preserve">When you make an appointment, tell </w:t>
      </w:r>
      <w:r w:rsidR="00574CB5" w:rsidRPr="00184B73">
        <w:rPr>
          <w:i/>
        </w:rPr>
        <w:t>Karin (the C</w:t>
      </w:r>
      <w:r w:rsidRPr="00184B73">
        <w:rPr>
          <w:i/>
        </w:rPr>
        <w:t>ouns</w:t>
      </w:r>
      <w:r w:rsidR="00165513" w:rsidRPr="00184B73">
        <w:rPr>
          <w:i/>
        </w:rPr>
        <w:t xml:space="preserve">eling clerk) that you </w:t>
      </w:r>
      <w:r w:rsidRPr="00184B73">
        <w:rPr>
          <w:i/>
        </w:rPr>
        <w:t>need a 15 minute appointmen</w:t>
      </w:r>
      <w:r w:rsidR="00574CB5" w:rsidRPr="00184B73">
        <w:rPr>
          <w:i/>
        </w:rPr>
        <w:t>t to finish processing your application.</w:t>
      </w:r>
    </w:p>
    <w:p w:rsidR="00574CB5" w:rsidRDefault="00574CB5" w:rsidP="00574CB5">
      <w:pPr>
        <w:pStyle w:val="ListParagraph"/>
      </w:pPr>
    </w:p>
    <w:p w:rsidR="00184B73" w:rsidRPr="00184B73" w:rsidRDefault="00FB2F72" w:rsidP="005658ED">
      <w:pPr>
        <w:pStyle w:val="ListParagraph"/>
        <w:numPr>
          <w:ilvl w:val="0"/>
          <w:numId w:val="1"/>
        </w:numPr>
        <w:rPr>
          <w:b/>
        </w:rPr>
      </w:pPr>
      <w:r w:rsidRPr="00184B73">
        <w:rPr>
          <w:b/>
        </w:rPr>
        <w:t xml:space="preserve">The transcript processing fee is $2 per transcript. </w:t>
      </w:r>
    </w:p>
    <w:p w:rsidR="00184B73" w:rsidRDefault="00184B73" w:rsidP="00184B73">
      <w:pPr>
        <w:ind w:left="360"/>
      </w:pPr>
    </w:p>
    <w:p w:rsidR="005658ED" w:rsidRPr="00184B73" w:rsidRDefault="00165513" w:rsidP="00184B73">
      <w:pPr>
        <w:ind w:left="720"/>
        <w:rPr>
          <w:i/>
        </w:rPr>
      </w:pPr>
      <w:r w:rsidRPr="00184B73">
        <w:rPr>
          <w:i/>
        </w:rPr>
        <w:t>B</w:t>
      </w:r>
      <w:r w:rsidR="00FB2F72" w:rsidRPr="00184B73">
        <w:rPr>
          <w:i/>
        </w:rPr>
        <w:t xml:space="preserve">ring $2 x the number of schools you are applying </w:t>
      </w:r>
      <w:r w:rsidRPr="00184B73">
        <w:rPr>
          <w:i/>
        </w:rPr>
        <w:t>to your counselor appointment</w:t>
      </w:r>
      <w:r w:rsidR="002826FB" w:rsidRPr="00184B73">
        <w:rPr>
          <w:i/>
        </w:rPr>
        <w:t xml:space="preserve">. This fee cannot be waived. At this time, </w:t>
      </w:r>
      <w:r w:rsidR="00FB2F72" w:rsidRPr="00184B73">
        <w:rPr>
          <w:i/>
        </w:rPr>
        <w:t xml:space="preserve">if you qualify for free or reduced lunch, </w:t>
      </w:r>
      <w:r w:rsidR="002826FB" w:rsidRPr="00184B73">
        <w:rPr>
          <w:i/>
        </w:rPr>
        <w:t xml:space="preserve">we </w:t>
      </w:r>
      <w:r w:rsidR="00FB2F72" w:rsidRPr="00184B73">
        <w:rPr>
          <w:i/>
        </w:rPr>
        <w:t>will</w:t>
      </w:r>
      <w:r w:rsidR="002826FB" w:rsidRPr="00184B73">
        <w:rPr>
          <w:i/>
        </w:rPr>
        <w:t xml:space="preserve"> request that the college or university waive the application fee</w:t>
      </w:r>
      <w:r w:rsidR="00FB2F72" w:rsidRPr="00184B73">
        <w:rPr>
          <w:i/>
        </w:rPr>
        <w:t xml:space="preserve"> for up to six colleges</w:t>
      </w:r>
      <w:r w:rsidR="002826FB" w:rsidRPr="00184B73">
        <w:rPr>
          <w:i/>
        </w:rPr>
        <w:t>.</w:t>
      </w:r>
    </w:p>
    <w:p w:rsidR="00574CB5" w:rsidRDefault="00574CB5" w:rsidP="00744558">
      <w:pPr>
        <w:rPr>
          <w:b/>
          <w:sz w:val="32"/>
          <w:szCs w:val="32"/>
        </w:rPr>
      </w:pPr>
    </w:p>
    <w:p w:rsidR="003241A5" w:rsidRDefault="003241A5" w:rsidP="002826FB">
      <w:pPr>
        <w:ind w:left="360"/>
        <w:jc w:val="center"/>
        <w:rPr>
          <w:b/>
          <w:sz w:val="32"/>
          <w:szCs w:val="32"/>
        </w:rPr>
      </w:pPr>
    </w:p>
    <w:p w:rsidR="002826FB" w:rsidRPr="00574CB5" w:rsidRDefault="00FB2F72" w:rsidP="002826F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MINDFUL OF</w:t>
      </w:r>
      <w:r w:rsidR="002826FB" w:rsidRPr="00574CB5">
        <w:rPr>
          <w:b/>
          <w:sz w:val="32"/>
          <w:szCs w:val="32"/>
        </w:rPr>
        <w:t xml:space="preserve"> APPLICATION DEADLINES!</w:t>
      </w:r>
    </w:p>
    <w:p w:rsidR="00574CB5" w:rsidRPr="00DC1BC1" w:rsidRDefault="001D602D" w:rsidP="00DC1BC1">
      <w:pPr>
        <w:jc w:val="center"/>
        <w:rPr>
          <w:b/>
          <w:sz w:val="32"/>
          <w:szCs w:val="32"/>
        </w:rPr>
      </w:pPr>
      <w:r w:rsidRPr="00574CB5">
        <w:rPr>
          <w:b/>
          <w:sz w:val="32"/>
          <w:szCs w:val="32"/>
        </w:rPr>
        <w:t xml:space="preserve"> </w:t>
      </w:r>
    </w:p>
    <w:p w:rsidR="003241A5" w:rsidRDefault="003241A5" w:rsidP="005F7DD4">
      <w:pPr>
        <w:ind w:firstLine="720"/>
        <w:jc w:val="right"/>
        <w:rPr>
          <w:b/>
          <w:i/>
        </w:rPr>
      </w:pPr>
    </w:p>
    <w:p w:rsidR="001D602D" w:rsidRPr="005F7DD4" w:rsidRDefault="00574CB5" w:rsidP="005F7DD4">
      <w:pPr>
        <w:ind w:firstLine="720"/>
        <w:jc w:val="right"/>
        <w:rPr>
          <w:b/>
          <w:i/>
        </w:rPr>
      </w:pPr>
      <w:r w:rsidRPr="005F7DD4">
        <w:rPr>
          <w:b/>
          <w:i/>
        </w:rPr>
        <w:t>If you have questions as you are filling out your application, you can get help by:</w:t>
      </w:r>
    </w:p>
    <w:p w:rsidR="00574CB5" w:rsidRPr="00184B73" w:rsidRDefault="005F7DD4" w:rsidP="005F7DD4">
      <w:pPr>
        <w:ind w:left="1800"/>
        <w:jc w:val="right"/>
        <w:rPr>
          <w:b/>
          <w:sz w:val="22"/>
          <w:szCs w:val="22"/>
        </w:rPr>
      </w:pPr>
      <w:proofErr w:type="gramStart"/>
      <w:r w:rsidRPr="00184B73">
        <w:rPr>
          <w:b/>
          <w:sz w:val="22"/>
          <w:szCs w:val="22"/>
        </w:rPr>
        <w:t>e</w:t>
      </w:r>
      <w:r w:rsidR="00574CB5" w:rsidRPr="00184B73">
        <w:rPr>
          <w:b/>
          <w:sz w:val="22"/>
          <w:szCs w:val="22"/>
        </w:rPr>
        <w:t>-mailing</w:t>
      </w:r>
      <w:proofErr w:type="gramEnd"/>
      <w:r w:rsidR="00574CB5" w:rsidRPr="00184B73">
        <w:rPr>
          <w:b/>
          <w:sz w:val="22"/>
          <w:szCs w:val="22"/>
        </w:rPr>
        <w:t xml:space="preserve"> your counselor</w:t>
      </w:r>
      <w:r w:rsidRPr="00184B73">
        <w:rPr>
          <w:b/>
          <w:sz w:val="22"/>
          <w:szCs w:val="22"/>
        </w:rPr>
        <w:t>;</w:t>
      </w:r>
    </w:p>
    <w:p w:rsidR="00574CB5" w:rsidRPr="00184B73" w:rsidRDefault="005F7DD4" w:rsidP="005F7DD4">
      <w:pPr>
        <w:ind w:left="1800"/>
        <w:jc w:val="right"/>
        <w:rPr>
          <w:b/>
          <w:sz w:val="22"/>
          <w:szCs w:val="22"/>
        </w:rPr>
      </w:pPr>
      <w:proofErr w:type="gramStart"/>
      <w:r w:rsidRPr="00184B73">
        <w:rPr>
          <w:b/>
          <w:sz w:val="22"/>
          <w:szCs w:val="22"/>
        </w:rPr>
        <w:t>d</w:t>
      </w:r>
      <w:r w:rsidR="00540D98" w:rsidRPr="00184B73">
        <w:rPr>
          <w:b/>
          <w:sz w:val="22"/>
          <w:szCs w:val="22"/>
        </w:rPr>
        <w:t>ropping</w:t>
      </w:r>
      <w:proofErr w:type="gramEnd"/>
      <w:r w:rsidR="00540D98" w:rsidRPr="00184B73">
        <w:rPr>
          <w:b/>
          <w:sz w:val="22"/>
          <w:szCs w:val="22"/>
        </w:rPr>
        <w:t xml:space="preserve"> in to see if your counselor can answer a quick question without an appointment</w:t>
      </w:r>
      <w:r w:rsidRPr="00184B73">
        <w:rPr>
          <w:b/>
          <w:sz w:val="22"/>
          <w:szCs w:val="22"/>
        </w:rPr>
        <w:t>;</w:t>
      </w:r>
    </w:p>
    <w:p w:rsidR="00574CB5" w:rsidRPr="00184B73" w:rsidRDefault="005F7DD4" w:rsidP="005F7DD4">
      <w:pPr>
        <w:ind w:left="1800"/>
        <w:jc w:val="right"/>
        <w:rPr>
          <w:b/>
          <w:sz w:val="22"/>
          <w:szCs w:val="22"/>
        </w:rPr>
      </w:pPr>
      <w:proofErr w:type="gramStart"/>
      <w:r w:rsidRPr="00184B73">
        <w:rPr>
          <w:b/>
          <w:sz w:val="22"/>
          <w:szCs w:val="22"/>
        </w:rPr>
        <w:t>t</w:t>
      </w:r>
      <w:r w:rsidR="00574CB5" w:rsidRPr="00184B73">
        <w:rPr>
          <w:b/>
          <w:sz w:val="22"/>
          <w:szCs w:val="22"/>
        </w:rPr>
        <w:t>alk</w:t>
      </w:r>
      <w:r w:rsidR="00FB2F72" w:rsidRPr="00184B73">
        <w:rPr>
          <w:b/>
          <w:sz w:val="22"/>
          <w:szCs w:val="22"/>
        </w:rPr>
        <w:t>ing</w:t>
      </w:r>
      <w:proofErr w:type="gramEnd"/>
      <w:r w:rsidR="00574CB5" w:rsidRPr="00184B73">
        <w:rPr>
          <w:b/>
          <w:sz w:val="22"/>
          <w:szCs w:val="22"/>
        </w:rPr>
        <w:t xml:space="preserve"> </w:t>
      </w:r>
      <w:r w:rsidR="00FB2F72" w:rsidRPr="00184B73">
        <w:rPr>
          <w:b/>
          <w:sz w:val="22"/>
          <w:szCs w:val="22"/>
        </w:rPr>
        <w:t>with</w:t>
      </w:r>
      <w:r w:rsidR="00574CB5" w:rsidRPr="00184B73">
        <w:rPr>
          <w:b/>
          <w:sz w:val="22"/>
          <w:szCs w:val="22"/>
        </w:rPr>
        <w:t xml:space="preserve"> Mr. Perkins </w:t>
      </w:r>
      <w:r w:rsidR="00184B73" w:rsidRPr="00184B73">
        <w:rPr>
          <w:b/>
          <w:sz w:val="22"/>
          <w:szCs w:val="22"/>
        </w:rPr>
        <w:t xml:space="preserve">or ETS staff </w:t>
      </w:r>
      <w:r w:rsidR="00574CB5" w:rsidRPr="00184B73">
        <w:rPr>
          <w:b/>
          <w:sz w:val="22"/>
          <w:szCs w:val="22"/>
        </w:rPr>
        <w:t>in the Career Center.</w:t>
      </w:r>
    </w:p>
    <w:p w:rsidR="0003377A" w:rsidRDefault="0003377A" w:rsidP="00EE09A4">
      <w:pPr>
        <w:jc w:val="center"/>
        <w:rPr>
          <w:b/>
          <w:sz w:val="40"/>
          <w:szCs w:val="40"/>
          <w:u w:val="single"/>
        </w:rPr>
      </w:pPr>
    </w:p>
    <w:p w:rsidR="00EE09A4" w:rsidRPr="00122EE5" w:rsidRDefault="0003377A" w:rsidP="00122EE5">
      <w:pPr>
        <w:jc w:val="center"/>
        <w:rPr>
          <w:b/>
          <w:sz w:val="28"/>
          <w:szCs w:val="28"/>
          <w:u w:val="single"/>
        </w:rPr>
      </w:pPr>
      <w:r w:rsidRPr="00122EE5">
        <w:rPr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2336" behindDoc="1" locked="0" layoutInCell="1" allowOverlap="1" wp14:anchorId="0A81963E" wp14:editId="286D7DA6">
            <wp:simplePos x="0" y="0"/>
            <wp:positionH relativeFrom="column">
              <wp:posOffset>6233160</wp:posOffset>
            </wp:positionH>
            <wp:positionV relativeFrom="paragraph">
              <wp:posOffset>-18415</wp:posOffset>
            </wp:positionV>
            <wp:extent cx="478155" cy="518795"/>
            <wp:effectExtent l="19050" t="0" r="0" b="0"/>
            <wp:wrapNone/>
            <wp:docPr id="3" name="Picture 1" descr="\\washbu-sfps-01\Home\hecro001\Desktop\millerrevised0114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shbu-sfps-01\Home\hecro001\Desktop\millerrevised011410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EE5">
        <w:rPr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4384" behindDoc="1" locked="0" layoutInCell="1" allowOverlap="1" wp14:anchorId="0B7A1AD5" wp14:editId="66640277">
            <wp:simplePos x="0" y="0"/>
            <wp:positionH relativeFrom="column">
              <wp:posOffset>110490</wp:posOffset>
            </wp:positionH>
            <wp:positionV relativeFrom="paragraph">
              <wp:posOffset>17780</wp:posOffset>
            </wp:positionV>
            <wp:extent cx="478155" cy="518795"/>
            <wp:effectExtent l="19050" t="0" r="0" b="0"/>
            <wp:wrapNone/>
            <wp:docPr id="4" name="Picture 1" descr="\\washbu-sfps-01\Home\hecro001\Desktop\millerrevised01141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shbu-sfps-01\Home\hecro001\Desktop\millerrevised011410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A4" w:rsidRPr="00122EE5">
        <w:rPr>
          <w:b/>
          <w:color w:val="1F497D" w:themeColor="text2"/>
          <w:sz w:val="28"/>
          <w:szCs w:val="28"/>
        </w:rPr>
        <w:t>Washburn High School</w:t>
      </w:r>
      <w:r w:rsidR="00FB2F72" w:rsidRPr="00122EE5">
        <w:rPr>
          <w:b/>
          <w:color w:val="1F497D" w:themeColor="text2"/>
          <w:sz w:val="28"/>
          <w:szCs w:val="28"/>
        </w:rPr>
        <w:t xml:space="preserve"> Counseling Office</w:t>
      </w:r>
    </w:p>
    <w:p w:rsidR="00EE09A4" w:rsidRDefault="00FB2F72" w:rsidP="00EE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EE09A4" w:rsidRPr="008F3600">
        <w:rPr>
          <w:b/>
          <w:sz w:val="28"/>
          <w:szCs w:val="28"/>
        </w:rPr>
        <w:t xml:space="preserve"> College Application </w:t>
      </w:r>
      <w:r w:rsidR="00CF4BEF">
        <w:rPr>
          <w:b/>
          <w:sz w:val="28"/>
          <w:szCs w:val="28"/>
        </w:rPr>
        <w:t>&amp;</w:t>
      </w:r>
      <w:r w:rsidR="00EE09A4" w:rsidRPr="008F3600">
        <w:rPr>
          <w:b/>
          <w:sz w:val="28"/>
          <w:szCs w:val="28"/>
        </w:rPr>
        <w:t xml:space="preserve"> Transcript</w:t>
      </w:r>
      <w:r w:rsidR="00CF4BEF">
        <w:rPr>
          <w:b/>
          <w:sz w:val="28"/>
          <w:szCs w:val="28"/>
        </w:rPr>
        <w:t xml:space="preserve"> Process </w:t>
      </w:r>
      <w:r w:rsidR="00EE09A4" w:rsidRPr="008F3600">
        <w:rPr>
          <w:b/>
          <w:sz w:val="28"/>
          <w:szCs w:val="28"/>
        </w:rPr>
        <w:t>for</w:t>
      </w:r>
    </w:p>
    <w:p w:rsidR="00122EE5" w:rsidRPr="00122EE5" w:rsidRDefault="00122EE5" w:rsidP="00EE09A4">
      <w:pPr>
        <w:jc w:val="center"/>
        <w:rPr>
          <w:b/>
          <w:sz w:val="10"/>
          <w:szCs w:val="10"/>
        </w:rPr>
      </w:pPr>
    </w:p>
    <w:p w:rsidR="00EE09A4" w:rsidRPr="00540D98" w:rsidRDefault="0003377A" w:rsidP="00F4472F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0070C0"/>
        <w:ind w:left="2070" w:right="1710"/>
        <w:jc w:val="center"/>
        <w:rPr>
          <w:b/>
          <w:color w:val="FFFFFF" w:themeColor="background1"/>
          <w:sz w:val="28"/>
          <w:szCs w:val="28"/>
        </w:rPr>
      </w:pPr>
      <w:r w:rsidRPr="00540D98">
        <w:rPr>
          <w:b/>
          <w:color w:val="FFFFFF" w:themeColor="background1"/>
          <w:sz w:val="28"/>
          <w:szCs w:val="28"/>
        </w:rPr>
        <w:t>Private and/or Common App</w:t>
      </w:r>
      <w:r w:rsidR="003B21A1" w:rsidRPr="00540D98">
        <w:rPr>
          <w:b/>
          <w:color w:val="FFFFFF" w:themeColor="background1"/>
          <w:sz w:val="28"/>
          <w:szCs w:val="28"/>
        </w:rPr>
        <w:t>lication</w:t>
      </w:r>
      <w:r w:rsidRPr="00540D98">
        <w:rPr>
          <w:b/>
          <w:color w:val="FFFFFF" w:themeColor="background1"/>
          <w:sz w:val="28"/>
          <w:szCs w:val="28"/>
        </w:rPr>
        <w:t xml:space="preserve"> Schools</w:t>
      </w:r>
    </w:p>
    <w:p w:rsidR="00122EE5" w:rsidRPr="00122EE5" w:rsidRDefault="00122EE5" w:rsidP="00122EE5">
      <w:pPr>
        <w:ind w:left="720"/>
        <w:rPr>
          <w:i/>
          <w:sz w:val="16"/>
          <w:szCs w:val="16"/>
        </w:rPr>
      </w:pPr>
    </w:p>
    <w:p w:rsidR="00EE09A4" w:rsidRPr="008F3600" w:rsidRDefault="002805A0" w:rsidP="002805A0">
      <w:pPr>
        <w:pStyle w:val="ListParagraph"/>
        <w:numPr>
          <w:ilvl w:val="0"/>
          <w:numId w:val="5"/>
        </w:numPr>
        <w:rPr>
          <w:i/>
          <w:sz w:val="16"/>
          <w:szCs w:val="16"/>
        </w:rPr>
      </w:pPr>
      <w:r w:rsidRPr="008F3600">
        <w:rPr>
          <w:i/>
          <w:sz w:val="16"/>
          <w:szCs w:val="16"/>
        </w:rPr>
        <w:t>Examples</w:t>
      </w:r>
      <w:r w:rsidR="00EE09A4" w:rsidRPr="008F3600">
        <w:rPr>
          <w:i/>
          <w:sz w:val="16"/>
          <w:szCs w:val="16"/>
        </w:rPr>
        <w:t xml:space="preserve"> of </w:t>
      </w:r>
      <w:r w:rsidRPr="008F3600">
        <w:rPr>
          <w:i/>
          <w:sz w:val="16"/>
          <w:szCs w:val="16"/>
        </w:rPr>
        <w:t xml:space="preserve">private </w:t>
      </w:r>
      <w:r w:rsidR="00EE09A4" w:rsidRPr="008F3600">
        <w:rPr>
          <w:i/>
          <w:sz w:val="16"/>
          <w:szCs w:val="16"/>
        </w:rPr>
        <w:t>“</w:t>
      </w:r>
      <w:r w:rsidRPr="008F3600">
        <w:rPr>
          <w:i/>
          <w:sz w:val="16"/>
          <w:szCs w:val="16"/>
        </w:rPr>
        <w:t>Common App”</w:t>
      </w:r>
      <w:r w:rsidR="00EE09A4" w:rsidRPr="008F3600">
        <w:rPr>
          <w:i/>
          <w:sz w:val="16"/>
          <w:szCs w:val="16"/>
        </w:rPr>
        <w:t xml:space="preserve"> schools: </w:t>
      </w:r>
      <w:r w:rsidRPr="008F3600">
        <w:rPr>
          <w:i/>
          <w:sz w:val="16"/>
          <w:szCs w:val="16"/>
        </w:rPr>
        <w:t xml:space="preserve">Carleton, St. Olaf, Hamline, </w:t>
      </w:r>
      <w:proofErr w:type="spellStart"/>
      <w:r w:rsidRPr="008F3600">
        <w:rPr>
          <w:i/>
          <w:sz w:val="16"/>
          <w:szCs w:val="16"/>
        </w:rPr>
        <w:t>Gustavus</w:t>
      </w:r>
      <w:proofErr w:type="spellEnd"/>
      <w:r w:rsidRPr="008F3600">
        <w:rPr>
          <w:i/>
          <w:sz w:val="16"/>
          <w:szCs w:val="16"/>
        </w:rPr>
        <w:t>, St. Kate’s, Princeton, Bowdoin, Grinnell, Boston College, Augsburg</w:t>
      </w:r>
    </w:p>
    <w:p w:rsidR="002805A0" w:rsidRPr="008F3600" w:rsidRDefault="002805A0" w:rsidP="002805A0">
      <w:pPr>
        <w:pStyle w:val="ListParagraph"/>
        <w:numPr>
          <w:ilvl w:val="0"/>
          <w:numId w:val="5"/>
        </w:numPr>
        <w:rPr>
          <w:i/>
          <w:sz w:val="16"/>
          <w:szCs w:val="16"/>
        </w:rPr>
      </w:pPr>
      <w:r w:rsidRPr="008F3600">
        <w:rPr>
          <w:i/>
          <w:sz w:val="16"/>
          <w:szCs w:val="16"/>
        </w:rPr>
        <w:t>Examples of public “Common App” schools: University of Michigan, University of Mass., University of Pennsylvania</w:t>
      </w:r>
    </w:p>
    <w:p w:rsidR="008F3600" w:rsidRPr="003844EB" w:rsidRDefault="002805A0" w:rsidP="003844EB">
      <w:pPr>
        <w:pStyle w:val="ListParagraph"/>
        <w:numPr>
          <w:ilvl w:val="0"/>
          <w:numId w:val="5"/>
        </w:numPr>
        <w:rPr>
          <w:i/>
          <w:sz w:val="16"/>
          <w:szCs w:val="16"/>
        </w:rPr>
      </w:pPr>
      <w:r w:rsidRPr="008F3600">
        <w:rPr>
          <w:i/>
          <w:sz w:val="16"/>
          <w:szCs w:val="16"/>
        </w:rPr>
        <w:t xml:space="preserve">Examples of </w:t>
      </w:r>
      <w:r w:rsidR="006E6752" w:rsidRPr="008F3600">
        <w:rPr>
          <w:i/>
          <w:sz w:val="16"/>
          <w:szCs w:val="16"/>
        </w:rPr>
        <w:t>private “</w:t>
      </w:r>
      <w:r w:rsidRPr="008F3600">
        <w:rPr>
          <w:i/>
          <w:sz w:val="16"/>
          <w:szCs w:val="16"/>
        </w:rPr>
        <w:t>non-Common App</w:t>
      </w:r>
      <w:r w:rsidR="00697266" w:rsidRPr="008F3600">
        <w:rPr>
          <w:i/>
          <w:sz w:val="16"/>
          <w:szCs w:val="16"/>
        </w:rPr>
        <w:t>”</w:t>
      </w:r>
      <w:r w:rsidR="006E6752" w:rsidRPr="008F3600">
        <w:rPr>
          <w:i/>
          <w:sz w:val="16"/>
          <w:szCs w:val="16"/>
        </w:rPr>
        <w:t xml:space="preserve"> schools: University of St. Thomas, DePaul University</w:t>
      </w:r>
    </w:p>
    <w:p w:rsidR="008F3600" w:rsidRDefault="00CF4BEF" w:rsidP="005F7DD4">
      <w:pPr>
        <w:pStyle w:val="ListParagraph"/>
        <w:ind w:left="1080"/>
        <w:jc w:val="right"/>
      </w:pPr>
      <w:r>
        <w:rPr>
          <w:b/>
          <w:i/>
          <w:sz w:val="20"/>
          <w:szCs w:val="20"/>
        </w:rPr>
        <w:t>For a</w:t>
      </w:r>
      <w:r w:rsidR="006E6752" w:rsidRPr="006E6752">
        <w:rPr>
          <w:b/>
          <w:i/>
          <w:sz w:val="20"/>
          <w:szCs w:val="20"/>
        </w:rPr>
        <w:t xml:space="preserve"> complete listing of Co</w:t>
      </w:r>
      <w:r>
        <w:rPr>
          <w:b/>
          <w:i/>
          <w:sz w:val="20"/>
          <w:szCs w:val="20"/>
        </w:rPr>
        <w:t>mmon App schools</w:t>
      </w:r>
      <w:r w:rsidR="005F7DD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visit</w:t>
      </w:r>
      <w:r w:rsidR="005F7DD4">
        <w:rPr>
          <w:b/>
          <w:i/>
          <w:sz w:val="20"/>
          <w:szCs w:val="20"/>
        </w:rPr>
        <w:t>:</w:t>
      </w:r>
      <w:r w:rsidR="006E6752" w:rsidRPr="006E6752">
        <w:rPr>
          <w:b/>
          <w:i/>
          <w:sz w:val="20"/>
          <w:szCs w:val="20"/>
        </w:rPr>
        <w:t xml:space="preserve"> </w:t>
      </w:r>
      <w:hyperlink r:id="rId8" w:history="1">
        <w:r w:rsidR="008F3600" w:rsidRPr="001726C1">
          <w:rPr>
            <w:rStyle w:val="Hyperlink"/>
            <w:b/>
            <w:i/>
            <w:sz w:val="20"/>
            <w:szCs w:val="20"/>
          </w:rPr>
          <w:t>www.commonapp.org</w:t>
        </w:r>
      </w:hyperlink>
    </w:p>
    <w:p w:rsidR="003844EB" w:rsidRPr="003844EB" w:rsidRDefault="003844EB" w:rsidP="003844EB">
      <w:pPr>
        <w:pStyle w:val="ListParagraph"/>
        <w:ind w:left="1080"/>
        <w:jc w:val="center"/>
        <w:rPr>
          <w:b/>
          <w:i/>
          <w:sz w:val="20"/>
          <w:szCs w:val="20"/>
        </w:rPr>
      </w:pPr>
    </w:p>
    <w:p w:rsidR="00D825EC" w:rsidRPr="008F3600" w:rsidRDefault="00697266" w:rsidP="008F3600">
      <w:pPr>
        <w:pStyle w:val="ListParagraph"/>
        <w:numPr>
          <w:ilvl w:val="0"/>
          <w:numId w:val="6"/>
        </w:numPr>
        <w:ind w:left="720" w:hanging="270"/>
        <w:rPr>
          <w:sz w:val="22"/>
          <w:szCs w:val="22"/>
        </w:rPr>
      </w:pPr>
      <w:r w:rsidRPr="008F3600">
        <w:rPr>
          <w:sz w:val="22"/>
          <w:szCs w:val="22"/>
        </w:rPr>
        <w:t xml:space="preserve">Go to </w:t>
      </w:r>
      <w:r w:rsidR="00CF4BEF">
        <w:rPr>
          <w:sz w:val="22"/>
          <w:szCs w:val="22"/>
        </w:rPr>
        <w:t>commonapp.org and complete</w:t>
      </w:r>
      <w:r w:rsidRPr="008F3600">
        <w:rPr>
          <w:sz w:val="22"/>
          <w:szCs w:val="22"/>
        </w:rPr>
        <w:t xml:space="preserve"> your application </w:t>
      </w:r>
      <w:r w:rsidRPr="00122EE5">
        <w:rPr>
          <w:i/>
          <w:sz w:val="22"/>
          <w:szCs w:val="22"/>
        </w:rPr>
        <w:t xml:space="preserve">(unless your </w:t>
      </w:r>
      <w:r w:rsidR="00B52F98" w:rsidRPr="00122EE5">
        <w:rPr>
          <w:i/>
          <w:sz w:val="22"/>
          <w:szCs w:val="22"/>
        </w:rPr>
        <w:t xml:space="preserve">prospective </w:t>
      </w:r>
      <w:r w:rsidRPr="00122EE5">
        <w:rPr>
          <w:i/>
          <w:sz w:val="22"/>
          <w:szCs w:val="22"/>
        </w:rPr>
        <w:t>schools don’t use the Common App</w:t>
      </w:r>
      <w:r w:rsidR="00D825EC" w:rsidRPr="00122EE5">
        <w:rPr>
          <w:i/>
          <w:sz w:val="22"/>
          <w:szCs w:val="22"/>
        </w:rPr>
        <w:t>)</w:t>
      </w:r>
      <w:r w:rsidRPr="00122EE5">
        <w:rPr>
          <w:i/>
          <w:sz w:val="22"/>
          <w:szCs w:val="22"/>
        </w:rPr>
        <w:t>.</w:t>
      </w:r>
      <w:r w:rsidRPr="008F3600">
        <w:rPr>
          <w:sz w:val="22"/>
          <w:szCs w:val="22"/>
        </w:rPr>
        <w:t xml:space="preserve"> </w:t>
      </w:r>
      <w:r w:rsidR="00206535" w:rsidRPr="008F3600">
        <w:rPr>
          <w:sz w:val="22"/>
          <w:szCs w:val="22"/>
        </w:rPr>
        <w:t xml:space="preserve"> </w:t>
      </w:r>
      <w:r w:rsidR="00122EE5">
        <w:rPr>
          <w:sz w:val="22"/>
          <w:szCs w:val="22"/>
        </w:rPr>
        <w:t>C</w:t>
      </w:r>
      <w:r w:rsidR="00D825EC" w:rsidRPr="008F3600">
        <w:rPr>
          <w:sz w:val="22"/>
          <w:szCs w:val="22"/>
        </w:rPr>
        <w:t>reate a username and password to begin the application. Write these do</w:t>
      </w:r>
      <w:r w:rsidR="00B52F98">
        <w:rPr>
          <w:sz w:val="22"/>
          <w:szCs w:val="22"/>
        </w:rPr>
        <w:t xml:space="preserve">wn and bring them to your </w:t>
      </w:r>
      <w:r w:rsidR="00D825EC" w:rsidRPr="008F3600">
        <w:rPr>
          <w:sz w:val="22"/>
          <w:szCs w:val="22"/>
        </w:rPr>
        <w:t xml:space="preserve">appointment with your counselor. </w:t>
      </w:r>
      <w:r w:rsidR="00D825EC" w:rsidRPr="00B52F98">
        <w:rPr>
          <w:i/>
          <w:sz w:val="22"/>
          <w:szCs w:val="22"/>
        </w:rPr>
        <w:t>If you need help at this point,</w:t>
      </w:r>
      <w:r w:rsidRPr="00B52F98">
        <w:rPr>
          <w:i/>
          <w:sz w:val="22"/>
          <w:szCs w:val="22"/>
        </w:rPr>
        <w:t xml:space="preserve"> talk to your counselor, Mr. Perkins, or the ETS s</w:t>
      </w:r>
      <w:r w:rsidR="00D825EC" w:rsidRPr="00B52F98">
        <w:rPr>
          <w:i/>
          <w:sz w:val="22"/>
          <w:szCs w:val="22"/>
        </w:rPr>
        <w:t xml:space="preserve">taff. To see your counselor, tell Karin (Counseling clerk) that you </w:t>
      </w:r>
      <w:r w:rsidR="00B52F98" w:rsidRPr="00B52F98">
        <w:rPr>
          <w:i/>
          <w:sz w:val="22"/>
          <w:szCs w:val="22"/>
        </w:rPr>
        <w:t>need a 15-min meeting</w:t>
      </w:r>
      <w:r w:rsidR="00D825EC" w:rsidRPr="00B52F98">
        <w:rPr>
          <w:i/>
          <w:sz w:val="22"/>
          <w:szCs w:val="22"/>
        </w:rPr>
        <w:t>.</w:t>
      </w:r>
    </w:p>
    <w:p w:rsidR="00827794" w:rsidRPr="008F3600" w:rsidRDefault="00827794" w:rsidP="00827794">
      <w:pPr>
        <w:pStyle w:val="ListParagraph"/>
        <w:ind w:left="1080"/>
        <w:rPr>
          <w:sz w:val="22"/>
          <w:szCs w:val="22"/>
        </w:rPr>
      </w:pPr>
    </w:p>
    <w:p w:rsidR="00827794" w:rsidRPr="008F3600" w:rsidRDefault="00540D98" w:rsidP="008F3600">
      <w:pPr>
        <w:pStyle w:val="ListParagraph"/>
        <w:numPr>
          <w:ilvl w:val="0"/>
          <w:numId w:val="6"/>
        </w:numPr>
        <w:tabs>
          <w:tab w:val="left" w:pos="720"/>
        </w:tabs>
        <w:ind w:left="720" w:hanging="270"/>
        <w:rPr>
          <w:sz w:val="22"/>
          <w:szCs w:val="22"/>
        </w:rPr>
      </w:pPr>
      <w:r>
        <w:rPr>
          <w:sz w:val="22"/>
          <w:szCs w:val="22"/>
        </w:rPr>
        <w:t>P</w:t>
      </w:r>
      <w:r w:rsidR="00827794" w:rsidRPr="008F3600">
        <w:rPr>
          <w:sz w:val="22"/>
          <w:szCs w:val="22"/>
        </w:rPr>
        <w:t xml:space="preserve">ay the application fee using a credit card or by mailing a check. If you qualify for free or reduced lunch, </w:t>
      </w:r>
      <w:r w:rsidR="003844EB">
        <w:rPr>
          <w:sz w:val="22"/>
          <w:szCs w:val="22"/>
        </w:rPr>
        <w:t xml:space="preserve">and you are using the Common App, you can request your fee waiver from the Common App site. Otherwise, if not using the Common </w:t>
      </w:r>
      <w:proofErr w:type="gramStart"/>
      <w:r w:rsidR="003844EB">
        <w:rPr>
          <w:sz w:val="22"/>
          <w:szCs w:val="22"/>
        </w:rPr>
        <w:t>App,</w:t>
      </w:r>
      <w:proofErr w:type="gramEnd"/>
      <w:r w:rsidR="003844EB">
        <w:rPr>
          <w:sz w:val="22"/>
          <w:szCs w:val="22"/>
        </w:rPr>
        <w:t xml:space="preserve"> and you qualify for the fee waiver, submit the application and </w:t>
      </w:r>
      <w:r w:rsidR="00827794" w:rsidRPr="008F3600">
        <w:rPr>
          <w:sz w:val="22"/>
          <w:szCs w:val="22"/>
        </w:rPr>
        <w:t>request a fee waiver when you m</w:t>
      </w:r>
      <w:r w:rsidR="003844EB">
        <w:rPr>
          <w:sz w:val="22"/>
          <w:szCs w:val="22"/>
        </w:rPr>
        <w:t>eet with your counselor</w:t>
      </w:r>
      <w:r w:rsidR="00B52F98">
        <w:rPr>
          <w:sz w:val="22"/>
          <w:szCs w:val="22"/>
        </w:rPr>
        <w:t>.</w:t>
      </w:r>
    </w:p>
    <w:p w:rsidR="00827794" w:rsidRPr="008F3600" w:rsidRDefault="00827794" w:rsidP="00827794">
      <w:pPr>
        <w:pStyle w:val="ListParagraph"/>
        <w:ind w:left="1080"/>
        <w:rPr>
          <w:sz w:val="22"/>
          <w:szCs w:val="22"/>
        </w:rPr>
      </w:pPr>
    </w:p>
    <w:p w:rsidR="00EF0F07" w:rsidRPr="008F3600" w:rsidRDefault="00D825EC" w:rsidP="008F3600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8F3600">
        <w:rPr>
          <w:sz w:val="22"/>
          <w:szCs w:val="22"/>
        </w:rPr>
        <w:t>Go to Navi</w:t>
      </w:r>
      <w:r w:rsidR="003844EB">
        <w:rPr>
          <w:sz w:val="22"/>
          <w:szCs w:val="22"/>
        </w:rPr>
        <w:t>ance. C</w:t>
      </w:r>
      <w:r w:rsidRPr="008F3600">
        <w:rPr>
          <w:sz w:val="22"/>
          <w:szCs w:val="22"/>
        </w:rPr>
        <w:t xml:space="preserve">lick the “Colleges” tab. Click “Colleges I Am Applying To” and fill out the </w:t>
      </w:r>
      <w:r w:rsidR="003844EB" w:rsidRPr="00B52F98">
        <w:rPr>
          <w:b/>
          <w:sz w:val="22"/>
          <w:szCs w:val="22"/>
        </w:rPr>
        <w:t>FERPA consent</w:t>
      </w:r>
      <w:r w:rsidR="003844EB">
        <w:rPr>
          <w:sz w:val="22"/>
          <w:szCs w:val="22"/>
        </w:rPr>
        <w:t xml:space="preserve"> form</w:t>
      </w:r>
      <w:r w:rsidR="00B52F98">
        <w:rPr>
          <w:sz w:val="22"/>
          <w:szCs w:val="22"/>
        </w:rPr>
        <w:t>. We recommend clicking</w:t>
      </w:r>
      <w:r w:rsidRPr="008F3600">
        <w:rPr>
          <w:sz w:val="22"/>
          <w:szCs w:val="22"/>
        </w:rPr>
        <w:t xml:space="preserve"> </w:t>
      </w:r>
      <w:r w:rsidRPr="00B52F98">
        <w:rPr>
          <w:b/>
          <w:sz w:val="22"/>
          <w:szCs w:val="22"/>
        </w:rPr>
        <w:t>“Yes, I waive</w:t>
      </w:r>
      <w:r w:rsidRPr="008F3600">
        <w:rPr>
          <w:sz w:val="22"/>
          <w:szCs w:val="22"/>
        </w:rPr>
        <w:t>….</w:t>
      </w:r>
      <w:proofErr w:type="gramStart"/>
      <w:r w:rsidRPr="008F3600">
        <w:rPr>
          <w:sz w:val="22"/>
          <w:szCs w:val="22"/>
        </w:rPr>
        <w:t>”</w:t>
      </w:r>
      <w:r w:rsidR="00B52F98">
        <w:rPr>
          <w:sz w:val="22"/>
          <w:szCs w:val="22"/>
        </w:rPr>
        <w:t>(</w:t>
      </w:r>
      <w:proofErr w:type="gramEnd"/>
      <w:r w:rsidR="00B52F98">
        <w:rPr>
          <w:sz w:val="22"/>
          <w:szCs w:val="22"/>
        </w:rPr>
        <w:t>it shows colleges you trust your recommenders)</w:t>
      </w:r>
      <w:r w:rsidRPr="008F3600">
        <w:rPr>
          <w:sz w:val="22"/>
          <w:szCs w:val="22"/>
        </w:rPr>
        <w:t xml:space="preserve">. </w:t>
      </w:r>
      <w:r w:rsidR="00122EE5">
        <w:rPr>
          <w:sz w:val="22"/>
          <w:szCs w:val="22"/>
        </w:rPr>
        <w:t xml:space="preserve">If using </w:t>
      </w:r>
      <w:r w:rsidR="003844EB">
        <w:rPr>
          <w:sz w:val="22"/>
          <w:szCs w:val="22"/>
        </w:rPr>
        <w:t>Comm</w:t>
      </w:r>
      <w:r w:rsidR="00122EE5">
        <w:rPr>
          <w:sz w:val="22"/>
          <w:szCs w:val="22"/>
        </w:rPr>
        <w:t>on App, fill in your username and</w:t>
      </w:r>
      <w:r w:rsidR="003844EB">
        <w:rPr>
          <w:sz w:val="22"/>
          <w:szCs w:val="22"/>
        </w:rPr>
        <w:t xml:space="preserve"> password. If not, leave</w:t>
      </w:r>
      <w:r w:rsidR="00122EE5">
        <w:rPr>
          <w:sz w:val="22"/>
          <w:szCs w:val="22"/>
        </w:rPr>
        <w:t xml:space="preserve"> the username and password </w:t>
      </w:r>
      <w:r w:rsidR="003844EB">
        <w:rPr>
          <w:sz w:val="22"/>
          <w:szCs w:val="22"/>
        </w:rPr>
        <w:t>blank but still click “submit”.</w:t>
      </w:r>
    </w:p>
    <w:p w:rsidR="009C6F51" w:rsidRPr="008F3600" w:rsidRDefault="009C6F51" w:rsidP="009C6F51">
      <w:pPr>
        <w:rPr>
          <w:sz w:val="22"/>
          <w:szCs w:val="22"/>
        </w:rPr>
      </w:pPr>
    </w:p>
    <w:p w:rsidR="00EF0F07" w:rsidRPr="008F3600" w:rsidRDefault="00EF0F07" w:rsidP="008F3600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8F3600">
        <w:rPr>
          <w:sz w:val="22"/>
          <w:szCs w:val="22"/>
        </w:rPr>
        <w:t>In Naviance, click on the “About Me” tab. Click on “</w:t>
      </w:r>
      <w:r w:rsidRPr="005F7DD4">
        <w:rPr>
          <w:b/>
          <w:sz w:val="22"/>
          <w:szCs w:val="22"/>
        </w:rPr>
        <w:t>College Recommendation Form (student)</w:t>
      </w:r>
      <w:r w:rsidRPr="008F3600">
        <w:rPr>
          <w:sz w:val="22"/>
          <w:szCs w:val="22"/>
        </w:rPr>
        <w:t xml:space="preserve">”. You must </w:t>
      </w:r>
      <w:r w:rsidR="005F7DD4">
        <w:rPr>
          <w:sz w:val="22"/>
          <w:szCs w:val="22"/>
        </w:rPr>
        <w:t xml:space="preserve">complete this </w:t>
      </w:r>
      <w:r w:rsidRPr="008F3600">
        <w:rPr>
          <w:sz w:val="22"/>
          <w:szCs w:val="22"/>
        </w:rPr>
        <w:t xml:space="preserve">before you can ask for a recommendation from a teacher or counselor. It is recommended that you also have a family member </w:t>
      </w:r>
      <w:r w:rsidR="00122EE5">
        <w:rPr>
          <w:sz w:val="22"/>
          <w:szCs w:val="22"/>
        </w:rPr>
        <w:t>complete the</w:t>
      </w:r>
      <w:r w:rsidR="005F7DD4">
        <w:rPr>
          <w:sz w:val="22"/>
          <w:szCs w:val="22"/>
        </w:rPr>
        <w:t xml:space="preserve"> “College Recommendation </w:t>
      </w:r>
      <w:r w:rsidRPr="008F3600">
        <w:rPr>
          <w:sz w:val="22"/>
          <w:szCs w:val="22"/>
        </w:rPr>
        <w:t>Form (parent or family member)”. This will help us write the best recommendation for you.</w:t>
      </w:r>
    </w:p>
    <w:p w:rsidR="00827794" w:rsidRPr="008F3600" w:rsidRDefault="00827794" w:rsidP="00827794">
      <w:pPr>
        <w:rPr>
          <w:sz w:val="22"/>
          <w:szCs w:val="22"/>
        </w:rPr>
      </w:pPr>
    </w:p>
    <w:p w:rsidR="00184B73" w:rsidRDefault="00184B73" w:rsidP="00184B73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>Ask 1 or 2</w:t>
      </w:r>
      <w:r w:rsidRPr="008F3600">
        <w:rPr>
          <w:sz w:val="22"/>
          <w:szCs w:val="22"/>
        </w:rPr>
        <w:t xml:space="preserve"> teacher(s) for a recommendation. Most col</w:t>
      </w:r>
      <w:r>
        <w:rPr>
          <w:sz w:val="22"/>
          <w:szCs w:val="22"/>
        </w:rPr>
        <w:t xml:space="preserve">leges want </w:t>
      </w:r>
      <w:r w:rsidRPr="008F3600">
        <w:rPr>
          <w:sz w:val="22"/>
          <w:szCs w:val="22"/>
        </w:rPr>
        <w:t xml:space="preserve">a recommendation from a Math, English, Science, Social Studies, or World Language teacher with whom you have had as a junior or senior. </w:t>
      </w:r>
      <w:r w:rsidRPr="008F3600">
        <w:rPr>
          <w:b/>
          <w:sz w:val="22"/>
          <w:szCs w:val="22"/>
        </w:rPr>
        <w:t xml:space="preserve">Teachers will submit their recommendations electronically through </w:t>
      </w:r>
      <w:proofErr w:type="spellStart"/>
      <w:r w:rsidRPr="008F3600">
        <w:rPr>
          <w:b/>
          <w:sz w:val="22"/>
          <w:szCs w:val="22"/>
        </w:rPr>
        <w:t>Naviance</w:t>
      </w:r>
      <w:proofErr w:type="spellEnd"/>
      <w:r w:rsidRPr="008F3600">
        <w:rPr>
          <w:b/>
          <w:sz w:val="22"/>
          <w:szCs w:val="22"/>
        </w:rPr>
        <w:t xml:space="preserve"> so you must tell them if you are using the Common App (preferred) or not. Teachers need at least 2 weeks to prepare your recommendation.</w:t>
      </w:r>
    </w:p>
    <w:p w:rsidR="00184B73" w:rsidRPr="00184B73" w:rsidRDefault="00184B73" w:rsidP="00184B73">
      <w:pPr>
        <w:rPr>
          <w:b/>
          <w:sz w:val="22"/>
          <w:szCs w:val="22"/>
        </w:rPr>
      </w:pPr>
    </w:p>
    <w:p w:rsidR="00EE09A4" w:rsidRPr="008F3600" w:rsidRDefault="00EF0F07" w:rsidP="008F3600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8F3600">
        <w:rPr>
          <w:sz w:val="22"/>
          <w:szCs w:val="22"/>
        </w:rPr>
        <w:t>Make a 30-minute appointment with your counselor</w:t>
      </w:r>
      <w:r w:rsidR="003844EB">
        <w:rPr>
          <w:sz w:val="22"/>
          <w:szCs w:val="22"/>
        </w:rPr>
        <w:t xml:space="preserve"> for </w:t>
      </w:r>
      <w:r w:rsidR="00B52F98">
        <w:rPr>
          <w:sz w:val="22"/>
          <w:szCs w:val="22"/>
        </w:rPr>
        <w:t>an interview that he/she will use to write your recommendation</w:t>
      </w:r>
      <w:r w:rsidR="003844EB">
        <w:rPr>
          <w:sz w:val="22"/>
          <w:szCs w:val="22"/>
        </w:rPr>
        <w:t xml:space="preserve">. </w:t>
      </w:r>
      <w:r w:rsidR="00184B73" w:rsidRPr="008F3600">
        <w:rPr>
          <w:b/>
          <w:sz w:val="22"/>
          <w:szCs w:val="22"/>
        </w:rPr>
        <w:t xml:space="preserve">Keep in mind that we need at least 2 weeks to prepare your recommendation so </w:t>
      </w:r>
      <w:r w:rsidR="00184B73">
        <w:rPr>
          <w:b/>
          <w:sz w:val="22"/>
          <w:szCs w:val="22"/>
        </w:rPr>
        <w:t>plan accordingly</w:t>
      </w:r>
      <w:r w:rsidR="00184B73" w:rsidRPr="008F3600">
        <w:rPr>
          <w:b/>
          <w:sz w:val="22"/>
          <w:szCs w:val="22"/>
        </w:rPr>
        <w:t>.</w:t>
      </w:r>
      <w:r w:rsidR="00184B73">
        <w:rPr>
          <w:b/>
          <w:sz w:val="22"/>
          <w:szCs w:val="22"/>
        </w:rPr>
        <w:t xml:space="preserve"> </w:t>
      </w:r>
      <w:r w:rsidR="00122EE5">
        <w:rPr>
          <w:sz w:val="22"/>
          <w:szCs w:val="22"/>
        </w:rPr>
        <w:t xml:space="preserve">At this time, be prepared to </w:t>
      </w:r>
      <w:r w:rsidR="003844EB">
        <w:rPr>
          <w:sz w:val="22"/>
          <w:szCs w:val="22"/>
        </w:rPr>
        <w:t>tell your counselor which teacher</w:t>
      </w:r>
      <w:r w:rsidR="00184B73">
        <w:rPr>
          <w:sz w:val="22"/>
          <w:szCs w:val="22"/>
        </w:rPr>
        <w:t>(</w:t>
      </w:r>
      <w:r w:rsidR="003844EB">
        <w:rPr>
          <w:sz w:val="22"/>
          <w:szCs w:val="22"/>
        </w:rPr>
        <w:t>s</w:t>
      </w:r>
      <w:r w:rsidR="00184B73">
        <w:rPr>
          <w:sz w:val="22"/>
          <w:szCs w:val="22"/>
        </w:rPr>
        <w:t>)</w:t>
      </w:r>
      <w:r w:rsidR="003844EB">
        <w:rPr>
          <w:sz w:val="22"/>
          <w:szCs w:val="22"/>
        </w:rPr>
        <w:t xml:space="preserve"> </w:t>
      </w:r>
      <w:r w:rsidR="00122EE5">
        <w:rPr>
          <w:sz w:val="22"/>
          <w:szCs w:val="22"/>
        </w:rPr>
        <w:t>will be writing</w:t>
      </w:r>
      <w:r w:rsidR="003844EB">
        <w:rPr>
          <w:sz w:val="22"/>
          <w:szCs w:val="22"/>
        </w:rPr>
        <w:t xml:space="preserve"> recommendation</w:t>
      </w:r>
      <w:r w:rsidR="00122EE5">
        <w:rPr>
          <w:sz w:val="22"/>
          <w:szCs w:val="22"/>
        </w:rPr>
        <w:t>s</w:t>
      </w:r>
      <w:r w:rsidR="00184B73">
        <w:rPr>
          <w:sz w:val="22"/>
          <w:szCs w:val="22"/>
        </w:rPr>
        <w:t xml:space="preserve"> for you</w:t>
      </w:r>
      <w:r w:rsidR="003844EB">
        <w:rPr>
          <w:sz w:val="22"/>
          <w:szCs w:val="22"/>
        </w:rPr>
        <w:t xml:space="preserve">.  Also, bring </w:t>
      </w:r>
      <w:r w:rsidRPr="008F3600">
        <w:rPr>
          <w:sz w:val="22"/>
          <w:szCs w:val="22"/>
        </w:rPr>
        <w:t xml:space="preserve">$2 </w:t>
      </w:r>
      <w:r w:rsidR="005F7DD4">
        <w:rPr>
          <w:sz w:val="22"/>
          <w:szCs w:val="22"/>
        </w:rPr>
        <w:t xml:space="preserve">for each transcript </w:t>
      </w:r>
      <w:r w:rsidRPr="008F3600">
        <w:rPr>
          <w:sz w:val="22"/>
          <w:szCs w:val="22"/>
        </w:rPr>
        <w:t>you want sent.</w:t>
      </w:r>
      <w:r w:rsidR="00827794" w:rsidRPr="008F3600">
        <w:rPr>
          <w:sz w:val="22"/>
          <w:szCs w:val="22"/>
        </w:rPr>
        <w:t xml:space="preserve"> </w:t>
      </w:r>
      <w:r w:rsidR="00827794" w:rsidRPr="005F7DD4">
        <w:rPr>
          <w:i/>
          <w:sz w:val="22"/>
          <w:szCs w:val="22"/>
        </w:rPr>
        <w:t>This fee cannot be waived.</w:t>
      </w:r>
      <w:r w:rsidRPr="008F3600">
        <w:rPr>
          <w:sz w:val="22"/>
          <w:szCs w:val="22"/>
        </w:rPr>
        <w:t xml:space="preserve"> Mos</w:t>
      </w:r>
      <w:r w:rsidR="00184B73">
        <w:rPr>
          <w:sz w:val="22"/>
          <w:szCs w:val="22"/>
        </w:rPr>
        <w:t>t Common App schools require a</w:t>
      </w:r>
      <w:r w:rsidRPr="008F3600">
        <w:rPr>
          <w:sz w:val="22"/>
          <w:szCs w:val="22"/>
        </w:rPr>
        <w:t xml:space="preserve"> counselor recommendation but if they don’t we will let you </w:t>
      </w:r>
      <w:r w:rsidR="003844EB">
        <w:rPr>
          <w:sz w:val="22"/>
          <w:szCs w:val="22"/>
        </w:rPr>
        <w:t>k</w:t>
      </w:r>
      <w:r w:rsidR="005F7DD4">
        <w:rPr>
          <w:sz w:val="22"/>
          <w:szCs w:val="22"/>
        </w:rPr>
        <w:t>now</w:t>
      </w:r>
      <w:r w:rsidRPr="008F3600">
        <w:rPr>
          <w:sz w:val="22"/>
          <w:szCs w:val="22"/>
        </w:rPr>
        <w:t xml:space="preserve">. </w:t>
      </w:r>
      <w:r w:rsidR="00B52F98">
        <w:rPr>
          <w:sz w:val="22"/>
          <w:szCs w:val="22"/>
        </w:rPr>
        <w:t>A</w:t>
      </w:r>
      <w:r w:rsidR="003844EB">
        <w:rPr>
          <w:sz w:val="22"/>
          <w:szCs w:val="22"/>
        </w:rPr>
        <w:t>t this time</w:t>
      </w:r>
      <w:r w:rsidR="00B52F98">
        <w:rPr>
          <w:sz w:val="22"/>
          <w:szCs w:val="22"/>
        </w:rPr>
        <w:t>,</w:t>
      </w:r>
      <w:r w:rsidR="003844EB">
        <w:rPr>
          <w:sz w:val="22"/>
          <w:szCs w:val="22"/>
        </w:rPr>
        <w:t xml:space="preserve"> we will</w:t>
      </w:r>
      <w:r w:rsidR="00827794" w:rsidRPr="008F3600">
        <w:rPr>
          <w:sz w:val="22"/>
          <w:szCs w:val="22"/>
        </w:rPr>
        <w:t xml:space="preserve"> request that the college or university waive the application fee if you qualify. You may make a maximum of 6 </w:t>
      </w:r>
      <w:r w:rsidR="003844EB">
        <w:rPr>
          <w:sz w:val="22"/>
          <w:szCs w:val="22"/>
        </w:rPr>
        <w:t>such waiver requests so</w:t>
      </w:r>
      <w:r w:rsidR="00827794" w:rsidRPr="008F3600">
        <w:rPr>
          <w:sz w:val="22"/>
          <w:szCs w:val="22"/>
        </w:rPr>
        <w:t xml:space="preserve"> plan wisely.</w:t>
      </w:r>
    </w:p>
    <w:p w:rsidR="00EE09A4" w:rsidRPr="008F3600" w:rsidRDefault="00EE09A4" w:rsidP="00EE09A4">
      <w:pPr>
        <w:pStyle w:val="ListParagraph"/>
        <w:rPr>
          <w:sz w:val="22"/>
          <w:szCs w:val="22"/>
        </w:rPr>
      </w:pPr>
    </w:p>
    <w:p w:rsidR="00B52F98" w:rsidRPr="005F7DD4" w:rsidRDefault="005F7DD4" w:rsidP="005F7DD4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B52F98" w:rsidRPr="005F7DD4">
        <w:rPr>
          <w:sz w:val="22"/>
          <w:szCs w:val="22"/>
        </w:rPr>
        <w:t xml:space="preserve">Send your ACT or SAT scores to all 4-year colleges you are applying. Go to actstudent.org or collegeboard.org to request that they send your scores. (You may skip this step if you indicated on your ACT or SAT </w:t>
      </w:r>
      <w:proofErr w:type="gramStart"/>
      <w:r w:rsidR="00B52F98" w:rsidRPr="005F7DD4">
        <w:rPr>
          <w:sz w:val="22"/>
          <w:szCs w:val="22"/>
        </w:rPr>
        <w:t>registration ticket</w:t>
      </w:r>
      <w:proofErr w:type="gramEnd"/>
      <w:r w:rsidR="00B52F98" w:rsidRPr="005F7DD4">
        <w:rPr>
          <w:sz w:val="22"/>
          <w:szCs w:val="22"/>
        </w:rPr>
        <w:t xml:space="preserve"> the schools you are applying). Be prepared to pay for each score sent with a credit card.</w:t>
      </w:r>
    </w:p>
    <w:p w:rsidR="00122EE5" w:rsidRDefault="00122EE5" w:rsidP="008F3600">
      <w:pPr>
        <w:ind w:left="360"/>
        <w:jc w:val="center"/>
        <w:rPr>
          <w:b/>
        </w:rPr>
      </w:pPr>
    </w:p>
    <w:p w:rsidR="00EE09A4" w:rsidRDefault="005F7DD4" w:rsidP="008F3600">
      <w:pPr>
        <w:ind w:left="360"/>
        <w:jc w:val="center"/>
        <w:rPr>
          <w:b/>
        </w:rPr>
      </w:pPr>
      <w:r>
        <w:rPr>
          <w:b/>
        </w:rPr>
        <w:t>PLEASE BE MINDFUL</w:t>
      </w:r>
      <w:r w:rsidR="00EE09A4" w:rsidRPr="00E23074">
        <w:rPr>
          <w:b/>
        </w:rPr>
        <w:t xml:space="preserve"> OF APPLICATION DEADLINES! </w:t>
      </w:r>
    </w:p>
    <w:p w:rsidR="003241A5" w:rsidRPr="00E23074" w:rsidRDefault="003241A5" w:rsidP="008F3600">
      <w:pPr>
        <w:ind w:left="360"/>
        <w:jc w:val="center"/>
        <w:rPr>
          <w:b/>
        </w:rPr>
      </w:pPr>
    </w:p>
    <w:p w:rsidR="00EE09A4" w:rsidRPr="003241A5" w:rsidRDefault="00EE09A4" w:rsidP="005F7DD4">
      <w:pPr>
        <w:ind w:firstLine="720"/>
        <w:jc w:val="right"/>
        <w:rPr>
          <w:b/>
          <w:i/>
          <w:sz w:val="20"/>
          <w:szCs w:val="20"/>
        </w:rPr>
      </w:pPr>
      <w:r w:rsidRPr="003241A5">
        <w:rPr>
          <w:b/>
          <w:i/>
          <w:sz w:val="20"/>
          <w:szCs w:val="20"/>
        </w:rPr>
        <w:t>If you have questions as you are filling out your application, you can get help by:</w:t>
      </w:r>
    </w:p>
    <w:p w:rsidR="00EE09A4" w:rsidRPr="003241A5" w:rsidRDefault="00122EE5" w:rsidP="00122EE5">
      <w:pPr>
        <w:ind w:left="1800"/>
        <w:jc w:val="right"/>
        <w:rPr>
          <w:b/>
          <w:sz w:val="20"/>
          <w:szCs w:val="20"/>
        </w:rPr>
      </w:pPr>
      <w:proofErr w:type="gramStart"/>
      <w:r w:rsidRPr="003241A5">
        <w:rPr>
          <w:b/>
          <w:sz w:val="20"/>
          <w:szCs w:val="20"/>
        </w:rPr>
        <w:t>e-mailing</w:t>
      </w:r>
      <w:proofErr w:type="gramEnd"/>
      <w:r w:rsidRPr="003241A5">
        <w:rPr>
          <w:b/>
          <w:sz w:val="20"/>
          <w:szCs w:val="20"/>
        </w:rPr>
        <w:t xml:space="preserve"> your counselor;</w:t>
      </w:r>
    </w:p>
    <w:p w:rsidR="00EE09A4" w:rsidRPr="003241A5" w:rsidRDefault="00122EE5" w:rsidP="00122EE5">
      <w:pPr>
        <w:ind w:left="1800"/>
        <w:jc w:val="right"/>
        <w:rPr>
          <w:b/>
          <w:sz w:val="20"/>
          <w:szCs w:val="20"/>
        </w:rPr>
      </w:pPr>
      <w:proofErr w:type="gramStart"/>
      <w:r w:rsidRPr="003241A5">
        <w:rPr>
          <w:b/>
          <w:sz w:val="20"/>
          <w:szCs w:val="20"/>
        </w:rPr>
        <w:t>stopping</w:t>
      </w:r>
      <w:proofErr w:type="gramEnd"/>
      <w:r w:rsidRPr="003241A5">
        <w:rPr>
          <w:b/>
          <w:sz w:val="20"/>
          <w:szCs w:val="20"/>
        </w:rPr>
        <w:t xml:space="preserve"> by to see if </w:t>
      </w:r>
      <w:r w:rsidR="00E23074" w:rsidRPr="003241A5">
        <w:rPr>
          <w:b/>
          <w:sz w:val="20"/>
          <w:szCs w:val="20"/>
        </w:rPr>
        <w:t>your counselor can answer a quick</w:t>
      </w:r>
      <w:r w:rsidRPr="003241A5">
        <w:rPr>
          <w:b/>
          <w:sz w:val="20"/>
          <w:szCs w:val="20"/>
        </w:rPr>
        <w:t xml:space="preserve"> question without an appointment;</w:t>
      </w:r>
    </w:p>
    <w:p w:rsidR="00EE09A4" w:rsidRPr="003241A5" w:rsidRDefault="00122EE5" w:rsidP="00122EE5">
      <w:pPr>
        <w:ind w:left="1800"/>
        <w:jc w:val="right"/>
        <w:rPr>
          <w:b/>
          <w:sz w:val="20"/>
          <w:szCs w:val="20"/>
        </w:rPr>
      </w:pPr>
      <w:bookmarkStart w:id="0" w:name="_GoBack"/>
      <w:bookmarkEnd w:id="0"/>
      <w:proofErr w:type="gramStart"/>
      <w:r w:rsidRPr="003241A5">
        <w:rPr>
          <w:b/>
          <w:sz w:val="20"/>
          <w:szCs w:val="20"/>
        </w:rPr>
        <w:t>t</w:t>
      </w:r>
      <w:r w:rsidR="00EE09A4" w:rsidRPr="003241A5">
        <w:rPr>
          <w:b/>
          <w:sz w:val="20"/>
          <w:szCs w:val="20"/>
        </w:rPr>
        <w:t>alk</w:t>
      </w:r>
      <w:r w:rsidRPr="003241A5">
        <w:rPr>
          <w:b/>
          <w:sz w:val="20"/>
          <w:szCs w:val="20"/>
        </w:rPr>
        <w:t>ing</w:t>
      </w:r>
      <w:proofErr w:type="gramEnd"/>
      <w:r w:rsidR="00EE09A4" w:rsidRPr="003241A5">
        <w:rPr>
          <w:b/>
          <w:sz w:val="20"/>
          <w:szCs w:val="20"/>
        </w:rPr>
        <w:t xml:space="preserve"> </w:t>
      </w:r>
      <w:r w:rsidRPr="003241A5">
        <w:rPr>
          <w:b/>
          <w:sz w:val="20"/>
          <w:szCs w:val="20"/>
        </w:rPr>
        <w:t>with</w:t>
      </w:r>
      <w:r w:rsidR="00EE09A4" w:rsidRPr="003241A5">
        <w:rPr>
          <w:b/>
          <w:sz w:val="20"/>
          <w:szCs w:val="20"/>
        </w:rPr>
        <w:t xml:space="preserve"> Mr. Perkins </w:t>
      </w:r>
      <w:r w:rsidRPr="003241A5">
        <w:rPr>
          <w:b/>
          <w:sz w:val="20"/>
          <w:szCs w:val="20"/>
        </w:rPr>
        <w:t xml:space="preserve">or ETS staff </w:t>
      </w:r>
      <w:r w:rsidR="00EE09A4" w:rsidRPr="003241A5">
        <w:rPr>
          <w:b/>
          <w:sz w:val="20"/>
          <w:szCs w:val="20"/>
        </w:rPr>
        <w:t>in the Career Center.</w:t>
      </w:r>
    </w:p>
    <w:sectPr w:rsidR="00EE09A4" w:rsidRPr="003241A5" w:rsidSect="003B21A1">
      <w:pgSz w:w="12240" w:h="15840"/>
      <w:pgMar w:top="720" w:right="720" w:bottom="720" w:left="720" w:header="720" w:footer="720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F21"/>
    <w:multiLevelType w:val="hybridMultilevel"/>
    <w:tmpl w:val="401008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B091478"/>
    <w:multiLevelType w:val="hybridMultilevel"/>
    <w:tmpl w:val="3762301A"/>
    <w:lvl w:ilvl="0" w:tplc="E11683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45B3"/>
    <w:multiLevelType w:val="hybridMultilevel"/>
    <w:tmpl w:val="53B8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5DB7"/>
    <w:multiLevelType w:val="hybridMultilevel"/>
    <w:tmpl w:val="79C8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59515B"/>
    <w:multiLevelType w:val="hybridMultilevel"/>
    <w:tmpl w:val="BFF83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C3C21"/>
    <w:multiLevelType w:val="hybridMultilevel"/>
    <w:tmpl w:val="E32240C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2D"/>
    <w:rsid w:val="0003377A"/>
    <w:rsid w:val="00122EE5"/>
    <w:rsid w:val="00135D03"/>
    <w:rsid w:val="00165513"/>
    <w:rsid w:val="00184B73"/>
    <w:rsid w:val="001D602D"/>
    <w:rsid w:val="00206535"/>
    <w:rsid w:val="00213F37"/>
    <w:rsid w:val="00270F19"/>
    <w:rsid w:val="002805A0"/>
    <w:rsid w:val="002826FB"/>
    <w:rsid w:val="003241A5"/>
    <w:rsid w:val="003844EB"/>
    <w:rsid w:val="003B21A1"/>
    <w:rsid w:val="00540D98"/>
    <w:rsid w:val="005658ED"/>
    <w:rsid w:val="00574CB5"/>
    <w:rsid w:val="005D44A5"/>
    <w:rsid w:val="005F7DD4"/>
    <w:rsid w:val="00697266"/>
    <w:rsid w:val="006E6752"/>
    <w:rsid w:val="00730370"/>
    <w:rsid w:val="00744558"/>
    <w:rsid w:val="007C58E4"/>
    <w:rsid w:val="00827794"/>
    <w:rsid w:val="008F3600"/>
    <w:rsid w:val="009C6F51"/>
    <w:rsid w:val="00A452E6"/>
    <w:rsid w:val="00B33946"/>
    <w:rsid w:val="00B52F98"/>
    <w:rsid w:val="00CF4BEF"/>
    <w:rsid w:val="00D825EC"/>
    <w:rsid w:val="00DC1BC1"/>
    <w:rsid w:val="00E17355"/>
    <w:rsid w:val="00E23074"/>
    <w:rsid w:val="00EE09A4"/>
    <w:rsid w:val="00EF0F07"/>
    <w:rsid w:val="00F4472F"/>
    <w:rsid w:val="00F51057"/>
    <w:rsid w:val="00FB2F72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4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4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4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44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4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4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4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4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4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4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4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44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44A5"/>
    <w:rPr>
      <w:b/>
      <w:bCs/>
    </w:rPr>
  </w:style>
  <w:style w:type="character" w:styleId="Emphasis">
    <w:name w:val="Emphasis"/>
    <w:basedOn w:val="DefaultParagraphFont"/>
    <w:uiPriority w:val="20"/>
    <w:qFormat/>
    <w:rsid w:val="005D44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44A5"/>
    <w:rPr>
      <w:szCs w:val="32"/>
    </w:rPr>
  </w:style>
  <w:style w:type="paragraph" w:styleId="ListParagraph">
    <w:name w:val="List Paragraph"/>
    <w:basedOn w:val="Normal"/>
    <w:uiPriority w:val="34"/>
    <w:qFormat/>
    <w:rsid w:val="005D44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4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44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4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4A5"/>
    <w:rPr>
      <w:b/>
      <w:i/>
      <w:sz w:val="24"/>
    </w:rPr>
  </w:style>
  <w:style w:type="character" w:styleId="SubtleEmphasis">
    <w:name w:val="Subtle Emphasis"/>
    <w:uiPriority w:val="19"/>
    <w:qFormat/>
    <w:rsid w:val="005D44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44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44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44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44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4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4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4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4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44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4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4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4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4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4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4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4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44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44A5"/>
    <w:rPr>
      <w:b/>
      <w:bCs/>
    </w:rPr>
  </w:style>
  <w:style w:type="character" w:styleId="Emphasis">
    <w:name w:val="Emphasis"/>
    <w:basedOn w:val="DefaultParagraphFont"/>
    <w:uiPriority w:val="20"/>
    <w:qFormat/>
    <w:rsid w:val="005D44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44A5"/>
    <w:rPr>
      <w:szCs w:val="32"/>
    </w:rPr>
  </w:style>
  <w:style w:type="paragraph" w:styleId="ListParagraph">
    <w:name w:val="List Paragraph"/>
    <w:basedOn w:val="Normal"/>
    <w:uiPriority w:val="34"/>
    <w:qFormat/>
    <w:rsid w:val="005D44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4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44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4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4A5"/>
    <w:rPr>
      <w:b/>
      <w:i/>
      <w:sz w:val="24"/>
    </w:rPr>
  </w:style>
  <w:style w:type="character" w:styleId="SubtleEmphasis">
    <w:name w:val="Subtle Emphasis"/>
    <w:uiPriority w:val="19"/>
    <w:qFormat/>
    <w:rsid w:val="005D44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44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44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44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44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4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ap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258A-EA6E-4AB9-9536-C657BA68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hecro001</dc:creator>
  <cp:lastModifiedBy>Amy Webster</cp:lastModifiedBy>
  <cp:revision>2</cp:revision>
  <cp:lastPrinted>2012-09-11T22:20:00Z</cp:lastPrinted>
  <dcterms:created xsi:type="dcterms:W3CDTF">2012-09-11T22:24:00Z</dcterms:created>
  <dcterms:modified xsi:type="dcterms:W3CDTF">2012-09-11T22:24:00Z</dcterms:modified>
</cp:coreProperties>
</file>