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DE" w:rsidRDefault="00B141DE"/>
    <w:tbl>
      <w:tblPr>
        <w:tblW w:w="123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160"/>
        <w:gridCol w:w="6160"/>
      </w:tblGrid>
      <w:tr w:rsidR="00B141DE" w:rsidRPr="00B141DE" w:rsidTr="00B141DE">
        <w:tc>
          <w:tcPr>
            <w:tcW w:w="6160" w:type="dxa"/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141DE" w:rsidRPr="00B141DE" w:rsidRDefault="00B141DE" w:rsidP="00B141DE">
            <w:pPr>
              <w:rPr>
                <w:rFonts w:ascii="Times" w:hAnsi="Times"/>
                <w:b/>
                <w:color w:val="F43B04"/>
                <w:szCs w:val="20"/>
              </w:rPr>
            </w:pPr>
            <w:r>
              <w:rPr>
                <w:rFonts w:ascii="Times" w:hAnsi="Times"/>
                <w:b/>
                <w:color w:val="F43B04"/>
                <w:szCs w:val="20"/>
              </w:rPr>
              <w:t xml:space="preserve">Washburn High School </w:t>
            </w:r>
            <w:r w:rsidRPr="00B141DE">
              <w:rPr>
                <w:rFonts w:ascii="Times" w:hAnsi="Times"/>
                <w:b/>
                <w:color w:val="F43B04"/>
                <w:szCs w:val="20"/>
              </w:rPr>
              <w:t>Tutoring</w:t>
            </w:r>
          </w:p>
          <w:p w:rsidR="00B141DE" w:rsidRDefault="00B141DE" w:rsidP="00B141DE">
            <w:pPr>
              <w:rPr>
                <w:rFonts w:ascii="Times" w:hAnsi="Times"/>
                <w:b/>
                <w:color w:val="F43B04"/>
                <w:sz w:val="20"/>
                <w:szCs w:val="20"/>
              </w:rPr>
            </w:pPr>
            <w:r w:rsidRPr="00B141DE">
              <w:rPr>
                <w:rFonts w:ascii="Times" w:hAnsi="Times"/>
                <w:b/>
                <w:color w:val="548DD4" w:themeColor="text2" w:themeTint="99"/>
                <w:sz w:val="20"/>
                <w:szCs w:val="20"/>
              </w:rPr>
              <w:t>Wednesday &amp; Friday Morning</w:t>
            </w:r>
            <w:r>
              <w:rPr>
                <w:rFonts w:ascii="Times" w:hAnsi="Times"/>
                <w:b/>
                <w:color w:val="548DD4" w:themeColor="text2" w:themeTint="99"/>
                <w:sz w:val="20"/>
                <w:szCs w:val="20"/>
              </w:rPr>
              <w:t>s</w:t>
            </w:r>
            <w:r w:rsidRPr="00B141DE">
              <w:rPr>
                <w:rFonts w:ascii="Times" w:hAnsi="Times"/>
                <w:color w:val="797979"/>
                <w:sz w:val="20"/>
                <w:szCs w:val="20"/>
              </w:rPr>
              <w:br/>
            </w:r>
            <w:r>
              <w:rPr>
                <w:rFonts w:ascii="Times" w:hAnsi="Times"/>
                <w:b/>
                <w:color w:val="F43B04"/>
                <w:sz w:val="20"/>
                <w:szCs w:val="20"/>
              </w:rPr>
              <w:t xml:space="preserve">Before School </w:t>
            </w:r>
            <w:r w:rsidRPr="00B141DE">
              <w:rPr>
                <w:rFonts w:ascii="Times" w:hAnsi="Times"/>
                <w:b/>
                <w:color w:val="F43B04"/>
                <w:sz w:val="20"/>
                <w:szCs w:val="20"/>
              </w:rPr>
              <w:t>7:00 am - 8:00 am</w:t>
            </w:r>
          </w:p>
          <w:p w:rsidR="00B141DE" w:rsidRDefault="00B141DE" w:rsidP="00B141DE">
            <w:pPr>
              <w:rPr>
                <w:rFonts w:ascii="Times" w:hAnsi="Times"/>
                <w:b/>
                <w:color w:val="2A2A2A"/>
                <w:sz w:val="20"/>
                <w:szCs w:val="20"/>
              </w:rPr>
            </w:pPr>
            <w:r w:rsidRPr="00B141DE">
              <w:rPr>
                <w:rFonts w:ascii="Times" w:hAnsi="Times"/>
                <w:color w:val="797979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b/>
                <w:color w:val="0023F3"/>
                <w:sz w:val="20"/>
                <w:szCs w:val="20"/>
              </w:rPr>
              <w:t>Tuesday &amp; Thursday</w:t>
            </w:r>
            <w:r>
              <w:rPr>
                <w:rFonts w:ascii="Times" w:hAnsi="Times"/>
                <w:b/>
                <w:color w:val="0023F3"/>
                <w:sz w:val="20"/>
                <w:szCs w:val="20"/>
              </w:rPr>
              <w:t xml:space="preserve"> Afternoons </w:t>
            </w:r>
            <w:r w:rsidRPr="00B141DE">
              <w:rPr>
                <w:rFonts w:ascii="Times" w:hAnsi="Times"/>
                <w:color w:val="797979"/>
                <w:sz w:val="20"/>
                <w:szCs w:val="20"/>
              </w:rPr>
              <w:br/>
            </w:r>
            <w:r>
              <w:rPr>
                <w:rFonts w:ascii="Times" w:hAnsi="Times"/>
                <w:b/>
                <w:color w:val="0023F3"/>
                <w:sz w:val="20"/>
                <w:szCs w:val="20"/>
              </w:rPr>
              <w:t>After School 3:15 pm - 4:30</w:t>
            </w:r>
            <w:r w:rsidRPr="00B141DE">
              <w:rPr>
                <w:rFonts w:ascii="Times" w:hAnsi="Times"/>
                <w:b/>
                <w:color w:val="0023F3"/>
                <w:sz w:val="20"/>
                <w:szCs w:val="20"/>
              </w:rPr>
              <w:t xml:space="preserve"> pm</w:t>
            </w:r>
            <w:r w:rsidRPr="00B141DE">
              <w:rPr>
                <w:rFonts w:ascii="Times" w:hAnsi="Times"/>
                <w:color w:val="797979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Homework Help</w:t>
            </w:r>
            <w:r w:rsidRPr="00B141DE">
              <w:rPr>
                <w:rFonts w:ascii="Times" w:hAnsi="Times"/>
                <w:color w:val="797979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Tutors available to help</w:t>
            </w:r>
            <w:r w:rsidRPr="00B141DE">
              <w:rPr>
                <w:rFonts w:ascii="Times" w:hAnsi="Times"/>
                <w:color w:val="797979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Quiet space to work</w:t>
            </w:r>
          </w:p>
          <w:p w:rsidR="00B141DE" w:rsidRDefault="00B141DE" w:rsidP="00B141DE">
            <w:pPr>
              <w:rPr>
                <w:rFonts w:ascii="Times" w:hAnsi="Times"/>
                <w:b/>
                <w:color w:val="2A2A2A"/>
                <w:sz w:val="20"/>
                <w:szCs w:val="20"/>
              </w:rPr>
            </w:pPr>
            <w:r>
              <w:rPr>
                <w:rFonts w:ascii="Times" w:hAnsi="Times"/>
                <w:b/>
                <w:color w:val="2A2A2A"/>
                <w:sz w:val="20"/>
                <w:szCs w:val="20"/>
              </w:rPr>
              <w:t>Writing Lab</w:t>
            </w:r>
          </w:p>
          <w:p w:rsidR="00B141DE" w:rsidRDefault="00B141DE" w:rsidP="00B141DE">
            <w:pPr>
              <w:rPr>
                <w:rFonts w:ascii="Times" w:hAnsi="Times"/>
                <w:color w:val="2A2A2A"/>
                <w:sz w:val="20"/>
                <w:szCs w:val="20"/>
              </w:rPr>
            </w:pP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For all subjects in the media center, on a walk-in basis. Tutors are from St. Olaf College; all students welcome.</w:t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proofErr w:type="spellStart"/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Hosmer</w:t>
            </w:r>
            <w:proofErr w:type="spellEnd"/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 xml:space="preserve"> Library - 347 E 36th Street (corner of 4th Ave and 36th Street)</w:t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  <w:t>Tuesday and Thursday from 3:30 - 7:30 p.m. Qualified tutors available to students on a walk-in basis.</w:t>
            </w:r>
            <w:r w:rsidRPr="00B141DE">
              <w:rPr>
                <w:rFonts w:ascii="Times" w:hAnsi="Times"/>
                <w:color w:val="797979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797979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Other Minneapolis Public Library Tutoring</w:t>
            </w:r>
            <w:r w:rsidRPr="00B141DE">
              <w:rPr>
                <w:rFonts w:ascii="Times" w:hAnsi="Times"/>
                <w:color w:val="797979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t>Schedule found here: http://www.hclib.org/pub/info/homework.cfm</w:t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Area Learning Center</w:t>
            </w:r>
            <w:r>
              <w:rPr>
                <w:rFonts w:ascii="Times" w:hAnsi="Times"/>
                <w:b/>
                <w:color w:val="2A2A2A"/>
                <w:sz w:val="20"/>
                <w:szCs w:val="20"/>
              </w:rPr>
              <w:t xml:space="preserve"> </w:t>
            </w:r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(ALC)</w:t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t> </w:t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  <w:t>A web-based, self-paced credit recovery program to help students regain credits from previously failed classes</w:t>
            </w:r>
            <w:r>
              <w:rPr>
                <w:rFonts w:ascii="Times" w:hAnsi="Times"/>
                <w:color w:val="2A2A2A"/>
                <w:sz w:val="20"/>
                <w:szCs w:val="20"/>
              </w:rPr>
              <w:t xml:space="preserve">. ALC runs from October- May. </w:t>
            </w:r>
            <w:proofErr w:type="gramStart"/>
            <w:r>
              <w:rPr>
                <w:rFonts w:ascii="Times" w:hAnsi="Times"/>
                <w:color w:val="2A2A2A"/>
                <w:sz w:val="20"/>
                <w:szCs w:val="20"/>
              </w:rPr>
              <w:t xml:space="preserve">Student </w:t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t>need</w:t>
            </w:r>
            <w:proofErr w:type="gramEnd"/>
            <w:r w:rsidRPr="00B141DE">
              <w:rPr>
                <w:rFonts w:ascii="Times" w:hAnsi="Times"/>
                <w:color w:val="2A2A2A"/>
                <w:sz w:val="20"/>
                <w:szCs w:val="20"/>
              </w:rPr>
              <w:t xml:space="preserve"> to see their counselor to enroll.</w:t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Khan Academy http://www.khanacademy.org/</w:t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  <w:t xml:space="preserve">Khan Academy is a non-profit organization with the goal </w:t>
            </w:r>
            <w:proofErr w:type="gramStart"/>
            <w:r w:rsidRPr="00B141DE">
              <w:rPr>
                <w:rFonts w:ascii="Times" w:hAnsi="Times"/>
                <w:color w:val="2A2A2A"/>
                <w:sz w:val="20"/>
                <w:szCs w:val="20"/>
              </w:rPr>
              <w:t>of  providing</w:t>
            </w:r>
            <w:proofErr w:type="gramEnd"/>
            <w:r w:rsidRPr="00B141DE">
              <w:rPr>
                <w:rFonts w:ascii="Times" w:hAnsi="Times"/>
                <w:color w:val="2A2A2A"/>
                <w:sz w:val="20"/>
                <w:szCs w:val="20"/>
              </w:rPr>
              <w:t xml:space="preserve"> free tutorials on a wide-array of subjects.</w:t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color w:val="2A2A2A"/>
                <w:sz w:val="20"/>
                <w:szCs w:val="20"/>
              </w:rPr>
              <w:br/>
            </w:r>
            <w:r w:rsidRPr="00B141DE">
              <w:rPr>
                <w:rFonts w:ascii="Times" w:hAnsi="Times"/>
                <w:b/>
                <w:color w:val="2A2A2A"/>
                <w:sz w:val="20"/>
                <w:szCs w:val="20"/>
              </w:rPr>
              <w:t>AVID</w:t>
            </w:r>
            <w:r>
              <w:rPr>
                <w:rFonts w:ascii="Times" w:hAnsi="Times"/>
                <w:color w:val="2A2A2A"/>
                <w:sz w:val="20"/>
                <w:szCs w:val="20"/>
              </w:rPr>
              <w:br/>
            </w:r>
          </w:p>
          <w:p w:rsidR="00B141DE" w:rsidRPr="00B141DE" w:rsidRDefault="00B141DE" w:rsidP="00B141DE">
            <w:pPr>
              <w:rPr>
                <w:rFonts w:ascii="Times" w:hAnsi="Times"/>
                <w:color w:val="797979"/>
                <w:sz w:val="20"/>
                <w:szCs w:val="20"/>
              </w:rPr>
            </w:pPr>
            <w:r w:rsidRPr="00B141DE">
              <w:rPr>
                <w:rFonts w:ascii="Times" w:hAnsi="Times"/>
                <w:color w:val="2A2A2A"/>
                <w:sz w:val="20"/>
                <w:szCs w:val="20"/>
              </w:rPr>
              <w:t>Advancement via individual determination. An elective for students in grades 9-12 offering assistance in study skills, academic preparation and college exposure. Typically, students who benefit from AVID are first-generation college students. If this class sounds interesting to you, contact your counselor to enroll.</w:t>
            </w:r>
          </w:p>
        </w:tc>
        <w:tc>
          <w:tcPr>
            <w:tcW w:w="6160" w:type="dxa"/>
            <w:shd w:val="clear" w:color="auto" w:fill="auto"/>
            <w:tcMar>
              <w:top w:w="0" w:type="dxa"/>
              <w:left w:w="200" w:type="dxa"/>
              <w:bottom w:w="0" w:type="dxa"/>
              <w:right w:w="200" w:type="dxa"/>
            </w:tcMar>
          </w:tcPr>
          <w:p w:rsidR="00B141DE" w:rsidRPr="00B141DE" w:rsidRDefault="00B141DE" w:rsidP="00B141DE">
            <w:pPr>
              <w:outlineLvl w:val="1"/>
              <w:rPr>
                <w:rFonts w:ascii="Times" w:hAnsi="Times"/>
                <w:b/>
                <w:bCs/>
                <w:sz w:val="34"/>
                <w:szCs w:val="34"/>
              </w:rPr>
            </w:pPr>
            <w:r w:rsidRPr="00B141DE">
              <w:rPr>
                <w:rFonts w:ascii="Times" w:hAnsi="Times"/>
                <w:b/>
                <w:bCs/>
                <w:sz w:val="34"/>
                <w:szCs w:val="34"/>
              </w:rPr>
              <w:t>Academic Support</w:t>
            </w:r>
          </w:p>
          <w:p w:rsidR="00B141DE" w:rsidRPr="00B141DE" w:rsidRDefault="00B141DE" w:rsidP="00B141DE">
            <w:pPr>
              <w:rPr>
                <w:rFonts w:ascii="Times" w:hAnsi="Times"/>
                <w:color w:val="797979"/>
                <w:sz w:val="20"/>
                <w:szCs w:val="20"/>
              </w:rPr>
            </w:pPr>
            <w:r w:rsidRPr="00B141DE">
              <w:rPr>
                <w:rFonts w:ascii="Times" w:hAnsi="Times"/>
                <w:i/>
                <w:color w:val="2A2A2A"/>
                <w:sz w:val="20"/>
                <w:szCs w:val="20"/>
              </w:rPr>
              <w:t>Many teachers work with students before or after school to provide additional support. Students, please contact your teachers directly for their schedule.</w:t>
            </w:r>
          </w:p>
        </w:tc>
      </w:tr>
    </w:tbl>
    <w:p w:rsidR="00B141DE" w:rsidRPr="00B141DE" w:rsidRDefault="00B141DE" w:rsidP="00B141DE">
      <w:pPr>
        <w:shd w:val="clear" w:color="auto" w:fill="F5F5F5"/>
        <w:jc w:val="right"/>
        <w:rPr>
          <w:rFonts w:ascii="ProximaNova" w:hAnsi="ProximaNova"/>
          <w:b/>
          <w:bCs/>
          <w:caps/>
          <w:color w:val="FFFFFF"/>
          <w:sz w:val="19"/>
          <w:szCs w:val="19"/>
        </w:rPr>
      </w:pPr>
    </w:p>
    <w:p w:rsidR="00B11B8F" w:rsidRDefault="00B141DE"/>
    <w:sectPr w:rsidR="00B11B8F" w:rsidSect="009849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roximaNova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141DE"/>
    <w:rsid w:val="00B141DE"/>
  </w:rsids>
  <m:mathPr>
    <m:mathFont m:val="ProximaNov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B8F"/>
  </w:style>
  <w:style w:type="paragraph" w:styleId="Heading2">
    <w:name w:val="heading 2"/>
    <w:basedOn w:val="Normal"/>
    <w:link w:val="Heading2Char"/>
    <w:uiPriority w:val="9"/>
    <w:rsid w:val="00B141DE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141DE"/>
    <w:rPr>
      <w:rFonts w:ascii="Times" w:hAnsi="Times"/>
      <w:b/>
      <w:sz w:val="36"/>
      <w:szCs w:val="20"/>
    </w:rPr>
  </w:style>
  <w:style w:type="character" w:styleId="Strong">
    <w:name w:val="Strong"/>
    <w:basedOn w:val="DefaultParagraphFont"/>
    <w:uiPriority w:val="22"/>
    <w:rsid w:val="00B141DE"/>
    <w:rPr>
      <w:b/>
    </w:rPr>
  </w:style>
  <w:style w:type="character" w:styleId="Emphasis">
    <w:name w:val="Emphasis"/>
    <w:basedOn w:val="DefaultParagraphFont"/>
    <w:uiPriority w:val="20"/>
    <w:rsid w:val="00B141DE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1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87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2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36" w:space="13" w:color="EA74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6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8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991160">
                                          <w:marLeft w:val="-200"/>
                                          <w:marRight w:val="-2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6178860">
          <w:marLeft w:val="0"/>
          <w:marRight w:val="0"/>
          <w:marTop w:val="0"/>
          <w:marBottom w:val="0"/>
          <w:divBdr>
            <w:top w:val="single" w:sz="4" w:space="0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6763">
                  <w:marLeft w:val="0"/>
                  <w:marRight w:val="0"/>
                  <w:marTop w:val="0"/>
                  <w:marBottom w:val="0"/>
                  <w:divBdr>
                    <w:top w:val="single" w:sz="12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Hampton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loretta collins</cp:lastModifiedBy>
  <cp:revision>1</cp:revision>
  <dcterms:created xsi:type="dcterms:W3CDTF">2016-10-19T13:29:00Z</dcterms:created>
  <dcterms:modified xsi:type="dcterms:W3CDTF">2016-10-19T13:35:00Z</dcterms:modified>
</cp:coreProperties>
</file>